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13" w:rsidRPr="008E6134" w:rsidRDefault="008E5413" w:rsidP="008E5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4">
        <w:rPr>
          <w:rFonts w:ascii="Times New Roman" w:hAnsi="Times New Roman" w:cs="Times New Roman"/>
          <w:b/>
          <w:sz w:val="28"/>
          <w:szCs w:val="28"/>
        </w:rPr>
        <w:t>Инструкция (временная)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применению средства «Пенокс-1» для дезинфекции объектов ветеринарного надзора, и профилактики инфекционных болезней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рганизация производитель ФГБНУ ФАНЦ Республики Дагестан).</w:t>
      </w:r>
    </w:p>
    <w:p w:rsidR="008E5413" w:rsidRDefault="008E5413" w:rsidP="008E5413">
      <w:pPr>
        <w:pStyle w:val="a3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сведения</w:t>
      </w:r>
    </w:p>
    <w:p w:rsidR="008E5413" w:rsidRPr="00910A40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1.Пенокс-1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Penocs</w:t>
      </w:r>
      <w:proofErr w:type="spellEnd"/>
      <w:r w:rsidRPr="00910A40">
        <w:rPr>
          <w:rFonts w:ascii="Times New Roman" w:hAnsi="Times New Roman" w:cs="Times New Roman"/>
          <w:sz w:val="28"/>
          <w:szCs w:val="28"/>
        </w:rPr>
        <w:t>-1)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.Пенокс-1 – побелочно-дезинфицирующее средство, содержащее в своем составе в качестве действующего вещества, гидроокись кальция (гашеная известь) и хлорида натрия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NaCI</w:t>
      </w:r>
      <w:proofErr w:type="spellEnd"/>
      <w:r w:rsidRPr="00910A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Массовая доля каждого составляет соответственно 20,0 и 3,0%, а также пенообразователь – 5,0%.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внешнему виду «Пенокс-1» представляет собой рыхлый, белый порошок, плохо растворимый в воде. Для увеличения растворимости в состав гашеной извести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добавляется хлорид натрия (техническая), который повышает растворимость в 2,2 раза.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4.Средство </w:t>
      </w:r>
      <w:r w:rsidRPr="004F54CC">
        <w:rPr>
          <w:rFonts w:ascii="Times New Roman" w:hAnsi="Times New Roman" w:cs="Times New Roman"/>
          <w:sz w:val="28"/>
          <w:szCs w:val="28"/>
        </w:rPr>
        <w:t>«Пенокс-1»</w:t>
      </w:r>
      <w:r>
        <w:rPr>
          <w:rFonts w:ascii="Times New Roman" w:hAnsi="Times New Roman" w:cs="Times New Roman"/>
          <w:sz w:val="28"/>
          <w:szCs w:val="28"/>
        </w:rPr>
        <w:t xml:space="preserve"> выпускается в целлофановых мешках, объемом 5; 10; и 50кг.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единицу фасовки маркируют с указанием организации производителя ее адреса и товарного знака, название средства, назначения и способа его применения, названия и содержания действующих веществ, объема средства в таре, дата изготовления, срок годности, номера партии, меры предосторожности, условий хранения и снабжают инструкцией по применению.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Средство транспортируют всеми видами транспорта в соответствии с правилами перевозки грузов, действующими на данном виде транспорта, в крытых транспортных средствах при условиях, обеспечивающих сохранность средства и упаковки, при температуре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минус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 плюс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годности средства в невскрытой таре изготовителя составляет 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изготовления при условии хранения в сухом крытом складском помещении при температуре от минус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 плюс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С. По истечении срока годности средство </w:t>
      </w:r>
      <w:r w:rsidRPr="00AA5084">
        <w:rPr>
          <w:rFonts w:ascii="Times New Roman" w:hAnsi="Times New Roman" w:cs="Times New Roman"/>
          <w:sz w:val="28"/>
          <w:szCs w:val="28"/>
        </w:rPr>
        <w:t>«Пенокс-1»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применяться.</w:t>
      </w:r>
    </w:p>
    <w:p w:rsidR="008E5413" w:rsidRDefault="008E5413" w:rsidP="008E54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Биологические свойства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5084">
        <w:rPr>
          <w:rFonts w:ascii="Times New Roman" w:hAnsi="Times New Roman" w:cs="Times New Roman"/>
          <w:sz w:val="28"/>
          <w:szCs w:val="28"/>
        </w:rPr>
        <w:t xml:space="preserve"> «Пенокс-1»</w:t>
      </w:r>
      <w:r>
        <w:rPr>
          <w:rFonts w:ascii="Times New Roman" w:hAnsi="Times New Roman" w:cs="Times New Roman"/>
          <w:sz w:val="28"/>
          <w:szCs w:val="28"/>
        </w:rPr>
        <w:t xml:space="preserve"> обладает широким спектром дезинфицирующей активности в отношении грамположительных и грамотрицательных бактерий, включая туберкулез, вирусов и грибов.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 степени воздействия на организм в соответствии с ГОСТ 12.1.007-76 средство </w:t>
      </w:r>
      <w:r w:rsidRPr="00AA5084">
        <w:rPr>
          <w:rFonts w:ascii="Times New Roman" w:hAnsi="Times New Roman" w:cs="Times New Roman"/>
          <w:sz w:val="28"/>
          <w:szCs w:val="28"/>
        </w:rPr>
        <w:t>«Пенокс-1»</w:t>
      </w:r>
      <w:r>
        <w:rPr>
          <w:rFonts w:ascii="Times New Roman" w:hAnsi="Times New Roman" w:cs="Times New Roman"/>
          <w:sz w:val="28"/>
          <w:szCs w:val="28"/>
        </w:rPr>
        <w:t xml:space="preserve"> относится к 3 классу умеренно опасных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нанесении на кожу, при введении в брюшную полость к 4 классу малотоксичных веществ.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степени летучести средство относится к 4 классу малоопасных соединений, средство обладает местно-раздражающим действием на кожу и слизистые оболочки глаз. Сенсибилизирующее действие не выявлено.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7.Перед проведением дезинфекции необходимо проводить тщательную механическую очистку, мойку и обеззараживание обеззараживаемых поверхностей, так как органические загрязнения снижают дезинфицирующую активность средства.</w:t>
      </w:r>
    </w:p>
    <w:p w:rsidR="008E5413" w:rsidRDefault="008E5413" w:rsidP="008E54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применения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87473">
        <w:rPr>
          <w:rFonts w:ascii="Times New Roman" w:hAnsi="Times New Roman" w:cs="Times New Roman"/>
          <w:sz w:val="28"/>
          <w:szCs w:val="28"/>
        </w:rPr>
        <w:t xml:space="preserve"> «Пенокс-1»</w:t>
      </w:r>
      <w:r>
        <w:rPr>
          <w:rFonts w:ascii="Times New Roman" w:hAnsi="Times New Roman" w:cs="Times New Roman"/>
          <w:sz w:val="28"/>
          <w:szCs w:val="28"/>
        </w:rPr>
        <w:t xml:space="preserve"> применяют для профилактической дезинфекции объектов ветеринарного надзора.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-животноводческих, в том числе птицеводческих, звероводческих помещений, находящегося в них технологического оборудования, вспомогательных объектов животноводства и инвентаря по уходу за животными;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-производственных помещений и технологического оборудования, санитарных боен на мясокомбинатах и убойных пунктов в животноводстве, птицеводстве, звероводстве, кормокухонь, тары для хранения кормов, складских помещений и других подсобных объектов;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-автомобильного транспорта, железнодорожных вагонов и других видов транспортных средств, используемых для перевозки животных и сырья животного происхождения, а также открытых объектов (рампы, эстакады, платформы), мест скопления животных (помещения, территория и другие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 животных) рынков и др.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9.Побелочную дезинфекцию проводят путем мелкокапельного орошения поверхностей помещений и технологического оборудования или методом побелки в отсутствии животных, продуктов убоя и сырья животного происхождения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дезустановок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ЛСД-2, УДП-М, УДС, ВДМ-2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побелочных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аппаратов.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растворы готовят в пластмассовых и железных емкостях путем добавления воды к соответствующему средству. При расчете концентрации рабочих растворов средство принимают за 100% вещества.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10.Профилактическую дезинфекцию поверхностей производственных животноводческих (птицеводческих, звероводческих) помещений  и технологического оборудования проводят: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-гладких поверхностей (металл, кафель, не пористый пластик и др.)20,0% раствором, при норме расхода 0,25-0,3л/м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же побелкой из расчета 0,3л/м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экспозиции 3 часа.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-шероховатых поверхностей (дерево кирпич, цемент, бетонные балки, щелевые полы, каналы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навозоудаления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20,0% раствором из расчета 0,5л/м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же методом побелки 0,5л/м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экспозиция 3 часа.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побелочную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дезинфекцию поверхностей помещений и технологического оборудования инкубаториев, инкубационных и выводных шкафов, залов для прививки птицы и сортировки яиц, где преобладают гладкие поверхности, проводят 20,0% раствором при норме расхода 0,25-0,3л/м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экспозиция 1 час, шероховатых поверхностей 0,5л/м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экспозиция 3 часа.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12.Профилактическую дезинфекцию поверхностей на санитарных бойнях, мясокомбинатах и убойных пунктов в животноводстве (птицеводстве, звероводстве), блоков для мойки и обеззараживания тары, кормокухонь, складских помещений и других подсобных объектов проводят 20,0% раствором при норме расхода 0,5л/м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экспозиции 3 часа.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13.Профилактическую дезинфекцию автотранспорта, железнодорожных вагонов и других видов транспортных средств, используемых для перевозки животных и сырья животного происхождения, имеющих металлический кузов, проводят 20,0% раствором из расчета 0,25-0,3л/м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экспозиции 1 час.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14.Профилактическую дезинфекцию помещений (клеток) для содержания животных, оборудования и инвентаря, а также открытых объектов (рампы, эстакады, платформы) имеет скопление животных (рынки) с учетом типа обеззараживаемых поверхностей (гладкие, шероховатые) проводят 20,0% раствором из расчета 0,25-0,5л/м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экспозиция 3 часа.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15.Вынужденную (текущую и заключительную) дезинфекцию поверхностей объектов ветнадзора при инфекционных заболеваниях бактериальной и вирусной этиологии, возбудители которых по устойчивости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дезсредствам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отнесены к малоустойчивым 1 группа и устойчивым 2 группа, проводят 20,0% раствором </w:t>
      </w:r>
      <w:r w:rsidRPr="008171AD">
        <w:rPr>
          <w:rFonts w:ascii="Times New Roman" w:hAnsi="Times New Roman" w:cs="Times New Roman"/>
          <w:sz w:val="28"/>
          <w:szCs w:val="28"/>
        </w:rPr>
        <w:t>«Пенокс-1»</w:t>
      </w:r>
      <w:r>
        <w:rPr>
          <w:rFonts w:ascii="Times New Roman" w:hAnsi="Times New Roman" w:cs="Times New Roman"/>
          <w:sz w:val="28"/>
          <w:szCs w:val="28"/>
        </w:rPr>
        <w:t>, при норме расхода 0,5л/м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экспозиция 24 часа.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16.При туберкулезе животных и птиц (3 группа устойчивости) дезинфекцию объектов проводят 20,0% раствором двукратно с интервалом 1 час, при норме расхода 0,5л/м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каждое орошение, экспозиция 24 часа.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17.Допускается проведение локальной дезинфекции отдельных свободных от животных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станкомест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животноводческих помещениях, отдельных единиц оборудования и участков поверхности на предприятиях при условии обеспечении интенсивной вентиляции помещений и отсутствие людей и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посредственной близости к обрабатываемым объектам.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18.По истечении установленной экспозиции обеззараживание кормушки, поилки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доступных для животных участки поверхности, места возможности скопления остатков дезсредства промывают водой, животных вводят в помещение после проветривания (открывают окна, двери, люки, включают вентиляцию) до полного исчезновения запаха средства.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19.Контроль качества дезинфекции проводят в соответствии с методикой, изложенной в действующих «Правилах проведения дезинфекции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дезинвазии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государственного ветеринарного надзора» (2002г).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20.Не допускается попадания средства в сточные, поверхностные или подземные воды и в канализацию.</w:t>
      </w:r>
    </w:p>
    <w:p w:rsidR="008E5413" w:rsidRDefault="008E5413" w:rsidP="008E54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6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личной профилактики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21.К работе с </w:t>
      </w:r>
      <w:r w:rsidRPr="00560B55">
        <w:rPr>
          <w:rFonts w:ascii="Times New Roman" w:hAnsi="Times New Roman" w:cs="Times New Roman"/>
          <w:sz w:val="28"/>
          <w:szCs w:val="28"/>
        </w:rPr>
        <w:t>«Пенокс-1»</w:t>
      </w:r>
      <w:r>
        <w:rPr>
          <w:rFonts w:ascii="Times New Roman" w:hAnsi="Times New Roman" w:cs="Times New Roman"/>
          <w:sz w:val="28"/>
          <w:szCs w:val="28"/>
        </w:rPr>
        <w:t xml:space="preserve"> не допускают лиц с повышенной чувствительностью к химическим веществам.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22.Все виды работ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дезсредством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растворами проводят с использованием средств индивидуальной защиты - хлопчатобумажный костюм или халат, фартук, резиновые сапоги и перчатки. Для защиты органов дыхания и глаз используют универсальный респиратор (РПГ-67, РУ60М) и герметичные очки (ПО-2, ПО-3).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23.Во время работы запрещается принимать пищу, пить и курить. По окончанию работы руки следует вымыть теплой водой с мылом, рот прополоскать.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24.При попадании средства на кожу пораженное место следует тотчас промыть большим количеством воды с мылом, при попадании в глаза-не медленно промыть их под струей проточной воды в течение 10-15мин, при появлении гиперемии закапать 30%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сульфацила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и обратиться к врачу.  При попадании в желудок пострадавшему необходимо дать выпить несколько стаканов воды, затем принять 10-20 таблеток активированного угля. Рвоту не вызывать.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25.При появлении признаков отравления не медленно обратиться к врачу.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8E6134">
        <w:rPr>
          <w:rFonts w:ascii="Times New Roman" w:hAnsi="Times New Roman" w:cs="Times New Roman"/>
          <w:sz w:val="28"/>
          <w:szCs w:val="28"/>
        </w:rPr>
        <w:t xml:space="preserve"> «Пенокс-1»</w:t>
      </w:r>
      <w:r>
        <w:rPr>
          <w:rFonts w:ascii="Times New Roman" w:hAnsi="Times New Roman" w:cs="Times New Roman"/>
          <w:sz w:val="28"/>
          <w:szCs w:val="28"/>
        </w:rPr>
        <w:t xml:space="preserve"> следует хранить в местах, не доступных для детей.</w:t>
      </w:r>
    </w:p>
    <w:p w:rsidR="008E5413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413" w:rsidRPr="00560B55" w:rsidRDefault="008E5413" w:rsidP="008E5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Временная инструкция разработана «Прикаспийским ЗНИВИ» - филиал ФГБНУ ФАНЦ РД и одобрено ученым советом ФАНЦ от ___________2019г.</w:t>
      </w:r>
    </w:p>
    <w:p w:rsidR="00E16033" w:rsidRDefault="00E16033">
      <w:bookmarkStart w:id="0" w:name="_GoBack"/>
      <w:bookmarkEnd w:id="0"/>
    </w:p>
    <w:sectPr w:rsidR="00E1603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04892"/>
      <w:docPartObj>
        <w:docPartGallery w:val="Page Numbers (Bottom of Page)"/>
        <w:docPartUnique/>
      </w:docPartObj>
    </w:sdtPr>
    <w:sdtEndPr/>
    <w:sdtContent>
      <w:p w:rsidR="00D34702" w:rsidRDefault="008E54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4702" w:rsidRDefault="008E541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5F1"/>
    <w:rsid w:val="002D15F1"/>
    <w:rsid w:val="00891A6E"/>
    <w:rsid w:val="008E5413"/>
    <w:rsid w:val="00E1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1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5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2020-08-11T09:24:00Z</dcterms:created>
  <dcterms:modified xsi:type="dcterms:W3CDTF">2020-08-11T09:32:00Z</dcterms:modified>
</cp:coreProperties>
</file>