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145" w:rsidRPr="00853C3F" w:rsidRDefault="00E34145" w:rsidP="00E3414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34145">
        <w:rPr>
          <w:rFonts w:ascii="Times New Roman" w:hAnsi="Times New Roman"/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:rsidR="00853C3F" w:rsidRPr="00E34145" w:rsidRDefault="00853C3F" w:rsidP="00E3414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34145" w:rsidRPr="00E34145" w:rsidRDefault="00E34145" w:rsidP="00E3414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414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НАУЧНОЕ УЧРЕЖДЕНИЕ</w:t>
      </w:r>
    </w:p>
    <w:p w:rsidR="00E34145" w:rsidRPr="00E34145" w:rsidRDefault="00E34145" w:rsidP="00E3414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4145">
        <w:rPr>
          <w:rFonts w:ascii="Times New Roman" w:hAnsi="Times New Roman"/>
          <w:sz w:val="24"/>
          <w:szCs w:val="24"/>
          <w:lang w:eastAsia="ru-RU"/>
        </w:rPr>
        <w:t>«ФЕДЕРАЛЬНЫЙ АГРАРНЫЙ НАУЧНЫЙ ЦЕНТР РЕСПУБЛИКИ ДАГЕСТАН»</w:t>
      </w:r>
    </w:p>
    <w:p w:rsidR="00E34145" w:rsidRPr="00E34145" w:rsidRDefault="00E34145" w:rsidP="00E3414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4145">
        <w:rPr>
          <w:rFonts w:ascii="Times New Roman" w:hAnsi="Times New Roman"/>
          <w:sz w:val="24"/>
          <w:szCs w:val="24"/>
          <w:lang w:eastAsia="ru-RU"/>
        </w:rPr>
        <w:t>(ФГБНУ «ФАНЦ РД»)</w:t>
      </w:r>
    </w:p>
    <w:p w:rsidR="00E85C59" w:rsidRDefault="00E85C59" w:rsidP="00E85C59">
      <w:pPr>
        <w:rPr>
          <w:rFonts w:ascii="Times New Roman" w:hAnsi="Times New Roman"/>
          <w:sz w:val="28"/>
          <w:szCs w:val="28"/>
        </w:rPr>
      </w:pPr>
    </w:p>
    <w:p w:rsidR="00723C99" w:rsidRDefault="00723C99" w:rsidP="00E85C59">
      <w:pPr>
        <w:rPr>
          <w:rFonts w:ascii="Times New Roman" w:hAnsi="Times New Roman"/>
          <w:sz w:val="28"/>
          <w:szCs w:val="28"/>
        </w:rPr>
      </w:pPr>
    </w:p>
    <w:p w:rsidR="00324938" w:rsidRPr="007F2B6E" w:rsidRDefault="00E85C59" w:rsidP="00E85C59">
      <w:pPr>
        <w:jc w:val="center"/>
        <w:rPr>
          <w:rFonts w:ascii="Times New Roman" w:hAnsi="Times New Roman"/>
          <w:b/>
          <w:sz w:val="28"/>
          <w:szCs w:val="28"/>
        </w:rPr>
      </w:pPr>
      <w:r w:rsidRPr="007F2B6E">
        <w:rPr>
          <w:rFonts w:ascii="Times New Roman" w:hAnsi="Times New Roman"/>
          <w:b/>
          <w:sz w:val="28"/>
          <w:szCs w:val="28"/>
        </w:rPr>
        <w:t>ТЕХНОЛОГИЯ ВЫРАЩ</w:t>
      </w:r>
      <w:r w:rsidR="00C0031E">
        <w:rPr>
          <w:rFonts w:ascii="Times New Roman" w:hAnsi="Times New Roman"/>
          <w:b/>
          <w:sz w:val="28"/>
          <w:szCs w:val="28"/>
        </w:rPr>
        <w:t>ИВАНИЯ ТОМАТА</w:t>
      </w:r>
      <w:r w:rsidR="00263CB1">
        <w:rPr>
          <w:rFonts w:ascii="Times New Roman" w:hAnsi="Times New Roman"/>
          <w:b/>
          <w:sz w:val="28"/>
          <w:szCs w:val="28"/>
        </w:rPr>
        <w:t xml:space="preserve"> В УСЛОВИЯХ ЗАЩИЩЕННОГО ГРУНТА </w:t>
      </w:r>
      <w:r w:rsidR="00941F31">
        <w:rPr>
          <w:rFonts w:ascii="Times New Roman" w:hAnsi="Times New Roman"/>
          <w:b/>
          <w:sz w:val="28"/>
          <w:szCs w:val="28"/>
        </w:rPr>
        <w:t xml:space="preserve"> </w:t>
      </w:r>
    </w:p>
    <w:p w:rsidR="00E85C59" w:rsidRDefault="00324938" w:rsidP="00EF7D51">
      <w:pPr>
        <w:jc w:val="center"/>
        <w:rPr>
          <w:rFonts w:ascii="Times New Roman" w:hAnsi="Times New Roman"/>
          <w:b/>
          <w:sz w:val="28"/>
          <w:szCs w:val="28"/>
        </w:rPr>
      </w:pPr>
      <w:r w:rsidRPr="00324938">
        <w:rPr>
          <w:rFonts w:ascii="Times New Roman" w:hAnsi="Times New Roman"/>
          <w:b/>
          <w:sz w:val="28"/>
          <w:szCs w:val="28"/>
        </w:rPr>
        <w:t>(рекомендации)</w:t>
      </w:r>
    </w:p>
    <w:p w:rsidR="003B333C" w:rsidRPr="00EF7D51" w:rsidRDefault="003B333C" w:rsidP="00EF7D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23C99" w:rsidRDefault="00723C99" w:rsidP="00E73671">
      <w:pPr>
        <w:jc w:val="center"/>
        <w:rPr>
          <w:rFonts w:ascii="Times New Roman" w:hAnsi="Times New Roman"/>
          <w:sz w:val="28"/>
          <w:szCs w:val="28"/>
        </w:rPr>
      </w:pPr>
    </w:p>
    <w:p w:rsidR="00EF7D51" w:rsidRDefault="00EF7D51" w:rsidP="00EF7D51">
      <w:pPr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  <w:r w:rsidRPr="00902C5A">
        <w:rPr>
          <w:rFonts w:asciiTheme="minorHAnsi" w:eastAsiaTheme="minorHAnsi" w:hAnsiTheme="minorHAnsi" w:cstheme="minorBidi"/>
          <w:b/>
          <w:noProof/>
          <w:lang w:eastAsia="ru-RU"/>
        </w:rPr>
        <w:drawing>
          <wp:inline distT="0" distB="0" distL="0" distR="0" wp14:anchorId="45FF6C75" wp14:editId="72F0B0B3">
            <wp:extent cx="2693194" cy="3590925"/>
            <wp:effectExtent l="0" t="0" r="0" b="0"/>
            <wp:docPr id="19" name="Рисунок 19" descr="C:\Documents and Settings\Admin\Рабочий стол\IMG-201905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-20190524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75" cy="359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67D29D53" wp14:editId="15EA5A90">
            <wp:extent cx="2692668" cy="3590925"/>
            <wp:effectExtent l="0" t="0" r="0" b="0"/>
            <wp:docPr id="25" name="Рисунок 25" descr="C:\Users\User\Desktop\Юг-Агро Холдинг\20190521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г-Агро Холдинг\20190521_102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06" cy="36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D2" w:rsidRPr="00226A01" w:rsidRDefault="00EF7D51" w:rsidP="00EF7D51">
      <w:pPr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HAnsi" w:hAnsiTheme="minorHAnsi" w:cstheme="minorBidi"/>
          <w:b/>
          <w:noProof/>
          <w:lang w:eastAsia="ru-RU"/>
        </w:rPr>
        <w:t xml:space="preserve">   </w:t>
      </w:r>
    </w:p>
    <w:p w:rsidR="00A264D2" w:rsidRDefault="00A264D2" w:rsidP="003B333C">
      <w:pPr>
        <w:jc w:val="center"/>
        <w:rPr>
          <w:rFonts w:ascii="Times New Roman" w:hAnsi="Times New Roman"/>
          <w:b/>
          <w:sz w:val="24"/>
          <w:szCs w:val="24"/>
        </w:rPr>
      </w:pPr>
    </w:p>
    <w:p w:rsidR="003B333C" w:rsidRDefault="003B333C" w:rsidP="003B333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57305" w:rsidRPr="00EF7D51" w:rsidRDefault="009F6D6A" w:rsidP="003B333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МАХАЧКАЛА  2020</w:t>
      </w:r>
    </w:p>
    <w:p w:rsidR="00374DCF" w:rsidRDefault="00374DCF" w:rsidP="00DD5BC2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EF7D51" w:rsidRDefault="00EF7D51" w:rsidP="008C30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F7D51" w:rsidRDefault="00EF7D51" w:rsidP="008C30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C306B" w:rsidRPr="008C306B" w:rsidRDefault="008C306B" w:rsidP="008C30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306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УДК: 635.649: 631.544.7 </w:t>
      </w:r>
    </w:p>
    <w:p w:rsidR="007203D1" w:rsidRPr="007B286C" w:rsidRDefault="007203D1" w:rsidP="00374DC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203D1" w:rsidRDefault="00FE76A1" w:rsidP="00741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РЕКОМЕНДАЦИИ ПОДГОТОВИЛИ</w:t>
      </w:r>
      <w:r w:rsidR="00741F5C">
        <w:rPr>
          <w:rFonts w:ascii="Times New Roman" w:hAnsi="Times New Roman"/>
          <w:sz w:val="24"/>
          <w:szCs w:val="24"/>
        </w:rPr>
        <w:t>:</w:t>
      </w:r>
    </w:p>
    <w:p w:rsidR="00741F5C" w:rsidRDefault="00741F5C" w:rsidP="00741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3D1" w:rsidRDefault="00FE76A1" w:rsidP="00601006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Ахмедова П.М.,  кандидат сельскохозяйственных наук</w:t>
      </w:r>
      <w:r w:rsidR="00730276">
        <w:rPr>
          <w:rFonts w:ascii="Times New Roman" w:hAnsi="Times New Roman"/>
          <w:sz w:val="24"/>
          <w:szCs w:val="24"/>
        </w:rPr>
        <w:t>, ведущ</w:t>
      </w:r>
      <w:r w:rsidR="00374DCF">
        <w:rPr>
          <w:rFonts w:ascii="Times New Roman" w:hAnsi="Times New Roman"/>
          <w:sz w:val="24"/>
          <w:szCs w:val="24"/>
        </w:rPr>
        <w:t>ий научный сотрудник</w:t>
      </w:r>
    </w:p>
    <w:p w:rsidR="00730276" w:rsidRDefault="00210914" w:rsidP="00601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="000D3C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D3C68">
        <w:rPr>
          <w:rFonts w:ascii="Times New Roman" w:hAnsi="Times New Roman"/>
          <w:bCs/>
          <w:sz w:val="24"/>
          <w:szCs w:val="24"/>
        </w:rPr>
        <w:t>Дагужиева</w:t>
      </w:r>
      <w:proofErr w:type="spellEnd"/>
      <w:r w:rsidRPr="0021091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М.М., главный </w:t>
      </w:r>
      <w:r w:rsidR="000D3C68">
        <w:rPr>
          <w:rFonts w:ascii="Times New Roman" w:hAnsi="Times New Roman"/>
          <w:bCs/>
          <w:sz w:val="24"/>
          <w:szCs w:val="24"/>
        </w:rPr>
        <w:t xml:space="preserve">агроном ТК </w:t>
      </w:r>
      <w:proofErr w:type="spellStart"/>
      <w:r w:rsidR="000D3C68">
        <w:rPr>
          <w:rFonts w:ascii="Times New Roman" w:hAnsi="Times New Roman"/>
          <w:bCs/>
          <w:sz w:val="24"/>
          <w:szCs w:val="24"/>
        </w:rPr>
        <w:t>ОО</w:t>
      </w:r>
      <w:proofErr w:type="gramStart"/>
      <w:r w:rsidR="000D3C68">
        <w:rPr>
          <w:rFonts w:ascii="Times New Roman" w:hAnsi="Times New Roman"/>
          <w:bCs/>
          <w:sz w:val="24"/>
          <w:szCs w:val="24"/>
        </w:rPr>
        <w:t>О»</w:t>
      </w:r>
      <w:proofErr w:type="gramEnd"/>
      <w:r w:rsidR="000D3C68">
        <w:rPr>
          <w:rFonts w:ascii="Times New Roman" w:hAnsi="Times New Roman"/>
          <w:bCs/>
          <w:sz w:val="24"/>
          <w:szCs w:val="24"/>
        </w:rPr>
        <w:t>Агро</w:t>
      </w:r>
      <w:proofErr w:type="spellEnd"/>
      <w:r w:rsidR="000D3C68">
        <w:rPr>
          <w:rFonts w:ascii="Times New Roman" w:hAnsi="Times New Roman"/>
          <w:bCs/>
          <w:sz w:val="24"/>
          <w:szCs w:val="24"/>
        </w:rPr>
        <w:t>-АС»</w:t>
      </w:r>
    </w:p>
    <w:p w:rsidR="006361BA" w:rsidRDefault="006361BA" w:rsidP="00601006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Под общей редакцией доктора сельскохозяйственных наук, профессора </w:t>
      </w:r>
      <w:proofErr w:type="spellStart"/>
      <w:r>
        <w:rPr>
          <w:rFonts w:ascii="Times New Roman" w:hAnsi="Times New Roman"/>
          <w:bCs/>
          <w:sz w:val="24"/>
          <w:szCs w:val="24"/>
        </w:rPr>
        <w:t>М.К.Караева</w:t>
      </w:r>
      <w:proofErr w:type="spellEnd"/>
    </w:p>
    <w:p w:rsidR="00F535BA" w:rsidRPr="00730276" w:rsidRDefault="00F535BA" w:rsidP="00601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7203D1" w:rsidRDefault="007203D1" w:rsidP="00601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7203D1" w:rsidRDefault="007203D1" w:rsidP="00601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7203D1" w:rsidRDefault="006361BA" w:rsidP="00601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</w:t>
      </w:r>
      <w:r w:rsidR="007203D1">
        <w:rPr>
          <w:rFonts w:ascii="Times New Roman" w:hAnsi="Times New Roman"/>
          <w:bCs/>
          <w:sz w:val="24"/>
          <w:szCs w:val="24"/>
        </w:rPr>
        <w:t>екомендации предназначены для специалистов</w:t>
      </w:r>
      <w:r>
        <w:rPr>
          <w:rFonts w:ascii="Times New Roman" w:hAnsi="Times New Roman"/>
          <w:bCs/>
          <w:sz w:val="24"/>
          <w:szCs w:val="24"/>
        </w:rPr>
        <w:t xml:space="preserve"> АПК, крестьянско-фермерских и личных подсобных </w:t>
      </w:r>
      <w:r w:rsidR="007203D1">
        <w:rPr>
          <w:rFonts w:ascii="Times New Roman" w:hAnsi="Times New Roman"/>
          <w:bCs/>
          <w:sz w:val="24"/>
          <w:szCs w:val="24"/>
        </w:rPr>
        <w:t xml:space="preserve"> хозяйств</w:t>
      </w:r>
      <w:r w:rsidR="00344101">
        <w:rPr>
          <w:rFonts w:ascii="Times New Roman" w:hAnsi="Times New Roman"/>
          <w:bCs/>
          <w:sz w:val="24"/>
          <w:szCs w:val="24"/>
        </w:rPr>
        <w:t xml:space="preserve">, агрономов, </w:t>
      </w:r>
      <w:r w:rsidR="00601006">
        <w:rPr>
          <w:rFonts w:ascii="Times New Roman" w:hAnsi="Times New Roman"/>
          <w:bCs/>
          <w:sz w:val="24"/>
          <w:szCs w:val="24"/>
        </w:rPr>
        <w:t>препода</w:t>
      </w:r>
      <w:r w:rsidR="00344101">
        <w:rPr>
          <w:rFonts w:ascii="Times New Roman" w:hAnsi="Times New Roman"/>
          <w:bCs/>
          <w:sz w:val="24"/>
          <w:szCs w:val="24"/>
        </w:rPr>
        <w:t>вателей</w:t>
      </w:r>
      <w:r w:rsidR="007203D1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аспирантов и </w:t>
      </w:r>
      <w:r w:rsidR="007203D1">
        <w:rPr>
          <w:rFonts w:ascii="Times New Roman" w:hAnsi="Times New Roman"/>
          <w:bCs/>
          <w:sz w:val="24"/>
          <w:szCs w:val="24"/>
        </w:rPr>
        <w:t xml:space="preserve"> студентов </w:t>
      </w:r>
      <w:r>
        <w:rPr>
          <w:rFonts w:ascii="Times New Roman" w:hAnsi="Times New Roman"/>
          <w:bCs/>
          <w:sz w:val="24"/>
          <w:szCs w:val="24"/>
        </w:rPr>
        <w:t>вуза.</w:t>
      </w:r>
    </w:p>
    <w:p w:rsidR="007203D1" w:rsidRDefault="007203D1" w:rsidP="00601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7203D1" w:rsidRDefault="007203D1" w:rsidP="00601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7203D1" w:rsidRDefault="007203D1" w:rsidP="007203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7203D1" w:rsidRDefault="007203D1" w:rsidP="007203D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7B286C" w:rsidRDefault="007203D1" w:rsidP="007B286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      ФГБНУ «</w:t>
      </w:r>
      <w:r w:rsidR="007B286C">
        <w:rPr>
          <w:rFonts w:ascii="Times New Roman" w:hAnsi="Times New Roman"/>
          <w:bCs/>
          <w:sz w:val="24"/>
          <w:szCs w:val="24"/>
        </w:rPr>
        <w:t>ФАНЦ РД</w:t>
      </w:r>
      <w:r w:rsidR="00F535BA">
        <w:rPr>
          <w:rFonts w:ascii="Times New Roman" w:hAnsi="Times New Roman"/>
          <w:bCs/>
          <w:sz w:val="24"/>
          <w:szCs w:val="24"/>
        </w:rPr>
        <w:t>»   2020</w:t>
      </w:r>
    </w:p>
    <w:p w:rsidR="007203D1" w:rsidRPr="007B286C" w:rsidRDefault="007B286C" w:rsidP="007B286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</w:t>
      </w:r>
      <w:r w:rsidR="007203D1">
        <w:rPr>
          <w:rFonts w:ascii="Times New Roman" w:hAnsi="Times New Roman"/>
          <w:bCs/>
          <w:sz w:val="24"/>
          <w:szCs w:val="24"/>
        </w:rPr>
        <w:t xml:space="preserve"> </w:t>
      </w:r>
    </w:p>
    <w:p w:rsidR="007203D1" w:rsidRDefault="007203D1" w:rsidP="007203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03D1" w:rsidRDefault="007203D1" w:rsidP="007203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03D1" w:rsidRDefault="007203D1" w:rsidP="007203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03D1" w:rsidRDefault="007203D1" w:rsidP="007203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03D1" w:rsidRDefault="007203D1" w:rsidP="007203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03D1" w:rsidRDefault="007203D1" w:rsidP="00623A62"/>
    <w:p w:rsidR="007203D1" w:rsidRDefault="007203D1" w:rsidP="00623A62"/>
    <w:p w:rsidR="007203D1" w:rsidRDefault="007203D1" w:rsidP="00623A62"/>
    <w:p w:rsidR="007203D1" w:rsidRDefault="007203D1" w:rsidP="00623A62"/>
    <w:p w:rsidR="007203D1" w:rsidRDefault="007203D1" w:rsidP="00623A62"/>
    <w:p w:rsidR="007203D1" w:rsidRDefault="007203D1" w:rsidP="00623A62"/>
    <w:p w:rsidR="007203D1" w:rsidRDefault="007203D1" w:rsidP="00623A62"/>
    <w:p w:rsidR="007203D1" w:rsidRDefault="007203D1" w:rsidP="00623A62"/>
    <w:p w:rsidR="007203D1" w:rsidRDefault="007203D1" w:rsidP="00623A62"/>
    <w:p w:rsidR="007203D1" w:rsidRDefault="007203D1" w:rsidP="00623A62"/>
    <w:p w:rsidR="00EC1F40" w:rsidRPr="00DF363A" w:rsidRDefault="00EC1F40" w:rsidP="00374CF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C1F40" w:rsidRDefault="00EC1F40" w:rsidP="007203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6080D" w:rsidRDefault="00F6080D" w:rsidP="007203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03D1" w:rsidRPr="007203D1" w:rsidRDefault="007203D1" w:rsidP="007203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7203D1">
        <w:rPr>
          <w:rFonts w:ascii="Times New Roman" w:hAnsi="Times New Roman"/>
          <w:b/>
          <w:bCs/>
          <w:sz w:val="24"/>
          <w:szCs w:val="24"/>
        </w:rPr>
        <w:lastRenderedPageBreak/>
        <w:t xml:space="preserve">Общая характеристика </w:t>
      </w:r>
    </w:p>
    <w:p w:rsidR="007203D1" w:rsidRDefault="007203D1" w:rsidP="007203D1">
      <w:pPr>
        <w:keepNext/>
        <w:widowControl w:val="0"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firstLine="709"/>
        <w:outlineLvl w:val="1"/>
        <w:rPr>
          <w:rFonts w:ascii="Times New Roman" w:eastAsia="Calibri" w:hAnsi="Times New Roman"/>
          <w:b/>
          <w:iCs/>
          <w:sz w:val="24"/>
          <w:szCs w:val="24"/>
        </w:rPr>
      </w:pPr>
      <w:r w:rsidRPr="007203D1">
        <w:rPr>
          <w:rFonts w:ascii="Times New Roman" w:eastAsia="Calibri" w:hAnsi="Times New Roman"/>
          <w:b/>
          <w:iCs/>
          <w:sz w:val="24"/>
          <w:szCs w:val="24"/>
        </w:rPr>
        <w:t xml:space="preserve">              почвенно-климатических условий  Республики Дагестана</w:t>
      </w:r>
    </w:p>
    <w:p w:rsidR="00521EC2" w:rsidRDefault="00521EC2" w:rsidP="007203D1">
      <w:pPr>
        <w:keepNext/>
        <w:widowControl w:val="0"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firstLine="709"/>
        <w:outlineLvl w:val="1"/>
        <w:rPr>
          <w:rFonts w:ascii="Times New Roman" w:eastAsia="Calibri" w:hAnsi="Times New Roman"/>
          <w:b/>
          <w:iCs/>
          <w:sz w:val="24"/>
          <w:szCs w:val="24"/>
        </w:rPr>
      </w:pPr>
    </w:p>
    <w:p w:rsidR="00521EC2" w:rsidRDefault="00521EC2" w:rsidP="007203D1">
      <w:pPr>
        <w:keepNext/>
        <w:widowControl w:val="0"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firstLine="709"/>
        <w:outlineLvl w:val="1"/>
        <w:rPr>
          <w:rFonts w:ascii="Times New Roman" w:eastAsia="Calibri" w:hAnsi="Times New Roman"/>
          <w:b/>
          <w:iCs/>
          <w:sz w:val="24"/>
          <w:szCs w:val="24"/>
        </w:rPr>
      </w:pPr>
    </w:p>
    <w:p w:rsidR="00E40E28" w:rsidRPr="003367D3" w:rsidRDefault="00E40E28" w:rsidP="00C939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67D3">
        <w:rPr>
          <w:rFonts w:ascii="Times New Roman" w:hAnsi="Times New Roman"/>
          <w:sz w:val="24"/>
          <w:szCs w:val="24"/>
        </w:rPr>
        <w:t>Дагестан расположен в восточной части Кавказа, вдоль побережья Каспийского моря. На российской территории с республикой граничат Ставропольский край, Калмыкия и Чеченская Республика. По суше и Каспийскому морю проходят границы с пятью государствами — Азербайджаном, Грузией, Казахстаном, Туркменией и Ираном. На границе с Азербайджаном — крайняя южная точка России (41°10' с. ш.).</w:t>
      </w:r>
    </w:p>
    <w:p w:rsidR="003367D3" w:rsidRPr="00667942" w:rsidRDefault="00E40E28" w:rsidP="00C939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67D3">
        <w:rPr>
          <w:rFonts w:ascii="Times New Roman" w:hAnsi="Times New Roman"/>
          <w:sz w:val="24"/>
          <w:szCs w:val="24"/>
        </w:rPr>
        <w:t> </w:t>
      </w:r>
      <w:r w:rsidR="00D02B7A" w:rsidRPr="003367D3">
        <w:rPr>
          <w:rFonts w:ascii="Times New Roman" w:hAnsi="Times New Roman"/>
          <w:sz w:val="24"/>
          <w:szCs w:val="24"/>
        </w:rPr>
        <w:t xml:space="preserve">Климат — умеренный континентальный, засушливый. В горной части изменяется с высотой: падает температура, растет влажность. В южной, прибрежной части — </w:t>
      </w:r>
      <w:proofErr w:type="gramStart"/>
      <w:r w:rsidR="00D02B7A" w:rsidRPr="003367D3">
        <w:rPr>
          <w:rFonts w:ascii="Times New Roman" w:hAnsi="Times New Roman"/>
          <w:sz w:val="24"/>
          <w:szCs w:val="24"/>
        </w:rPr>
        <w:t>переходный</w:t>
      </w:r>
      <w:proofErr w:type="gramEnd"/>
      <w:r w:rsidR="00D02B7A" w:rsidRPr="003367D3">
        <w:rPr>
          <w:rFonts w:ascii="Times New Roman" w:hAnsi="Times New Roman"/>
          <w:sz w:val="24"/>
          <w:szCs w:val="24"/>
        </w:rPr>
        <w:t>, от умеренного к субтропическому. Средняя температура января</w:t>
      </w:r>
      <w:r w:rsidR="00366778">
        <w:rPr>
          <w:rFonts w:ascii="Times New Roman" w:hAnsi="Times New Roman"/>
          <w:sz w:val="24"/>
          <w:szCs w:val="24"/>
        </w:rPr>
        <w:t xml:space="preserve"> от +1</w:t>
      </w:r>
      <w:r w:rsidR="005D13A2">
        <w:rPr>
          <w:rFonts w:ascii="Times New Roman" w:hAnsi="Times New Roman"/>
          <w:sz w:val="24"/>
          <w:szCs w:val="24"/>
          <w:vertAlign w:val="superscript"/>
        </w:rPr>
        <w:t>о</w:t>
      </w:r>
      <w:r w:rsidR="00366778" w:rsidRPr="003367D3">
        <w:rPr>
          <w:rFonts w:ascii="Times New Roman" w:hAnsi="Times New Roman"/>
          <w:sz w:val="24"/>
          <w:szCs w:val="24"/>
        </w:rPr>
        <w:t>С</w:t>
      </w:r>
      <w:r w:rsidR="00366778">
        <w:rPr>
          <w:rFonts w:ascii="Times New Roman" w:hAnsi="Times New Roman"/>
          <w:sz w:val="24"/>
          <w:szCs w:val="24"/>
        </w:rPr>
        <w:t xml:space="preserve">  на низменности до -11</w:t>
      </w:r>
      <w:r w:rsidR="005D13A2">
        <w:rPr>
          <w:rFonts w:ascii="Times New Roman" w:hAnsi="Times New Roman"/>
          <w:sz w:val="24"/>
          <w:szCs w:val="24"/>
          <w:vertAlign w:val="superscript"/>
        </w:rPr>
        <w:t>о</w:t>
      </w:r>
      <w:r w:rsidR="00D02B7A" w:rsidRPr="003367D3">
        <w:rPr>
          <w:rFonts w:ascii="Times New Roman" w:hAnsi="Times New Roman"/>
          <w:sz w:val="24"/>
          <w:szCs w:val="24"/>
        </w:rPr>
        <w:t>С в горах, средняя температура июля до +24</w:t>
      </w:r>
      <w:r w:rsidR="005D13A2">
        <w:rPr>
          <w:rFonts w:ascii="Times New Roman" w:hAnsi="Times New Roman"/>
          <w:sz w:val="24"/>
          <w:szCs w:val="24"/>
          <w:vertAlign w:val="superscript"/>
        </w:rPr>
        <w:t>о</w:t>
      </w:r>
      <w:r w:rsidR="00366778" w:rsidRPr="003367D3">
        <w:rPr>
          <w:rFonts w:ascii="Times New Roman" w:hAnsi="Times New Roman"/>
          <w:sz w:val="24"/>
          <w:szCs w:val="24"/>
        </w:rPr>
        <w:t>С</w:t>
      </w:r>
      <w:r w:rsidR="00D02B7A" w:rsidRPr="003367D3">
        <w:rPr>
          <w:rFonts w:ascii="Times New Roman" w:hAnsi="Times New Roman"/>
          <w:sz w:val="24"/>
          <w:szCs w:val="24"/>
        </w:rPr>
        <w:t>. Осадков выпадает 200-800 мм в год. Вегетационный период 200-240 дней.</w:t>
      </w:r>
    </w:p>
    <w:p w:rsidR="00667942" w:rsidRPr="00667942" w:rsidRDefault="00667942" w:rsidP="00C9396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7942">
        <w:rPr>
          <w:rFonts w:ascii="Times New Roman" w:hAnsi="Times New Roman"/>
          <w:sz w:val="24"/>
          <w:szCs w:val="24"/>
        </w:rPr>
        <w:t>Учитывая большое разнообразие почвенно-климатических условий даже в пределах отдельно взятого агроклиматического района, по рекомендации республиканской инспектуры по сортоиспытанию в Дагестане</w:t>
      </w:r>
      <w:r w:rsidR="00366778">
        <w:rPr>
          <w:rFonts w:ascii="Times New Roman" w:hAnsi="Times New Roman"/>
          <w:sz w:val="24"/>
          <w:szCs w:val="24"/>
        </w:rPr>
        <w:t>,</w:t>
      </w:r>
      <w:r w:rsidRPr="00667942">
        <w:rPr>
          <w:rFonts w:ascii="Times New Roman" w:hAnsi="Times New Roman"/>
          <w:sz w:val="24"/>
          <w:szCs w:val="24"/>
        </w:rPr>
        <w:t xml:space="preserve"> выделены семь резко различных географических зон для сортового районирования:</w:t>
      </w:r>
    </w:p>
    <w:p w:rsidR="00667942" w:rsidRPr="00667942" w:rsidRDefault="00667942" w:rsidP="00C93969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7942">
        <w:rPr>
          <w:rFonts w:ascii="Times New Roman" w:hAnsi="Times New Roman"/>
          <w:sz w:val="24"/>
          <w:szCs w:val="24"/>
        </w:rPr>
        <w:t>1. Северная степная (плоскостная).</w:t>
      </w:r>
    </w:p>
    <w:p w:rsidR="00667942" w:rsidRPr="00667942" w:rsidRDefault="00667942" w:rsidP="00C93969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7942">
        <w:rPr>
          <w:rFonts w:ascii="Times New Roman" w:hAnsi="Times New Roman"/>
          <w:sz w:val="24"/>
          <w:szCs w:val="24"/>
        </w:rPr>
        <w:t>2. Южная прикаспийская (плоскостная).</w:t>
      </w:r>
    </w:p>
    <w:p w:rsidR="00667942" w:rsidRPr="00667942" w:rsidRDefault="00667942" w:rsidP="00C93969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7942">
        <w:rPr>
          <w:rFonts w:ascii="Times New Roman" w:hAnsi="Times New Roman"/>
          <w:sz w:val="24"/>
          <w:szCs w:val="24"/>
        </w:rPr>
        <w:t>3. Предгорная степная.</w:t>
      </w:r>
    </w:p>
    <w:p w:rsidR="00667942" w:rsidRPr="00667942" w:rsidRDefault="00667942" w:rsidP="00C93969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7942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667942">
        <w:rPr>
          <w:rFonts w:ascii="Times New Roman" w:hAnsi="Times New Roman"/>
          <w:sz w:val="24"/>
          <w:szCs w:val="24"/>
        </w:rPr>
        <w:t>Горно-степная</w:t>
      </w:r>
      <w:proofErr w:type="gramEnd"/>
      <w:r w:rsidRPr="00667942">
        <w:rPr>
          <w:rFonts w:ascii="Times New Roman" w:hAnsi="Times New Roman"/>
          <w:sz w:val="24"/>
          <w:szCs w:val="24"/>
        </w:rPr>
        <w:t>.</w:t>
      </w:r>
    </w:p>
    <w:p w:rsidR="00667942" w:rsidRPr="00667942" w:rsidRDefault="00667942" w:rsidP="00C93969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7942">
        <w:rPr>
          <w:rFonts w:ascii="Times New Roman" w:hAnsi="Times New Roman"/>
          <w:sz w:val="24"/>
          <w:szCs w:val="24"/>
        </w:rPr>
        <w:t>5. Горная северная.</w:t>
      </w:r>
    </w:p>
    <w:p w:rsidR="00667942" w:rsidRPr="00667942" w:rsidRDefault="00667942" w:rsidP="00C93969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7942">
        <w:rPr>
          <w:rFonts w:ascii="Times New Roman" w:hAnsi="Times New Roman"/>
          <w:sz w:val="24"/>
          <w:szCs w:val="24"/>
        </w:rPr>
        <w:t>6. Горная южная.</w:t>
      </w:r>
    </w:p>
    <w:p w:rsidR="00667942" w:rsidRPr="00667942" w:rsidRDefault="00667942" w:rsidP="00C93969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7942">
        <w:rPr>
          <w:rFonts w:ascii="Times New Roman" w:hAnsi="Times New Roman"/>
          <w:sz w:val="24"/>
          <w:szCs w:val="24"/>
        </w:rPr>
        <w:t>7. Сухостепная (плоскостная).</w:t>
      </w:r>
    </w:p>
    <w:p w:rsidR="00667942" w:rsidRPr="00667942" w:rsidRDefault="00667942" w:rsidP="00C9396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7942">
        <w:rPr>
          <w:rFonts w:ascii="Times New Roman" w:hAnsi="Times New Roman"/>
          <w:sz w:val="24"/>
          <w:szCs w:val="24"/>
        </w:rPr>
        <w:t xml:space="preserve">В настоящее время в Дагестане сортоиспытание и сортовое районирование сельскохозяйственных культур проводят в соответствии с вышеуказанным районированием зон. Однако, ввиду чрезвычайно большого разнообразия почвенных, климатических и экономических условий по данным Дагестанского НИИСХ территория Дагестана, с его резкими природными контрастами, в целях дифференцированного сельскохозяйственного использования земли, делится на три более конкретные природные и природно-экономические зоны, которые в свою очередь делятся на 10 самостоятельных </w:t>
      </w:r>
      <w:proofErr w:type="spellStart"/>
      <w:r w:rsidRPr="00667942">
        <w:rPr>
          <w:rFonts w:ascii="Times New Roman" w:hAnsi="Times New Roman"/>
          <w:sz w:val="24"/>
          <w:szCs w:val="24"/>
        </w:rPr>
        <w:t>подзон</w:t>
      </w:r>
      <w:proofErr w:type="spellEnd"/>
      <w:r w:rsidRPr="00667942">
        <w:rPr>
          <w:rFonts w:ascii="Times New Roman" w:hAnsi="Times New Roman"/>
          <w:sz w:val="24"/>
          <w:szCs w:val="24"/>
        </w:rPr>
        <w:t>. При этом существующая зональность Дагестана не только</w:t>
      </w:r>
      <w:r w:rsidR="00366778">
        <w:rPr>
          <w:rFonts w:ascii="Times New Roman" w:hAnsi="Times New Roman"/>
          <w:sz w:val="24"/>
          <w:szCs w:val="24"/>
        </w:rPr>
        <w:t xml:space="preserve"> не</w:t>
      </w:r>
      <w:r w:rsidRPr="00667942">
        <w:rPr>
          <w:rFonts w:ascii="Times New Roman" w:hAnsi="Times New Roman"/>
          <w:sz w:val="24"/>
          <w:szCs w:val="24"/>
        </w:rPr>
        <w:t xml:space="preserve"> игнорируется, а, наоборот, положена в основу предлагаемого районирования.</w:t>
      </w:r>
    </w:p>
    <w:p w:rsidR="00667942" w:rsidRPr="00667942" w:rsidRDefault="00667942" w:rsidP="00C9396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7942">
        <w:rPr>
          <w:rFonts w:ascii="Times New Roman" w:hAnsi="Times New Roman"/>
          <w:sz w:val="24"/>
          <w:szCs w:val="24"/>
        </w:rPr>
        <w:t>Природное районирование преследует цель осуществить последовательное научно обоснованное размещение и специализацию сельского хозяйства, а также конкретизировать основные пути рационального использования и улучшения земель. В соответствии с выделенными регионами возникла необходимость классифицировать особенности сельскохозяйственного использования территории Дагестана.</w:t>
      </w:r>
    </w:p>
    <w:p w:rsidR="003367D3" w:rsidRPr="00DF2F67" w:rsidRDefault="00667942" w:rsidP="00C9396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7942">
        <w:rPr>
          <w:rFonts w:ascii="Times New Roman" w:hAnsi="Times New Roman"/>
          <w:sz w:val="24"/>
          <w:szCs w:val="24"/>
        </w:rPr>
        <w:t>Общая площадь равниной зоны республики составляет 2445,5 тыс. га. Из них 1987,0 тыс. га в то</w:t>
      </w:r>
      <w:r w:rsidR="00366778">
        <w:rPr>
          <w:rFonts w:ascii="Times New Roman" w:hAnsi="Times New Roman"/>
          <w:sz w:val="24"/>
          <w:szCs w:val="24"/>
        </w:rPr>
        <w:t>й</w:t>
      </w:r>
      <w:r w:rsidRPr="00667942">
        <w:rPr>
          <w:rFonts w:ascii="Times New Roman" w:hAnsi="Times New Roman"/>
          <w:sz w:val="24"/>
          <w:szCs w:val="24"/>
        </w:rPr>
        <w:t xml:space="preserve"> или иной степени засоленные почвы, которые без дополнительных гидромелиоративных мероприятий не могут </w:t>
      </w:r>
      <w:r w:rsidR="00366778">
        <w:rPr>
          <w:rFonts w:ascii="Times New Roman" w:hAnsi="Times New Roman"/>
          <w:sz w:val="24"/>
          <w:szCs w:val="24"/>
        </w:rPr>
        <w:t>быть использованы под посевы томатов</w:t>
      </w:r>
      <w:r w:rsidRPr="00667942">
        <w:rPr>
          <w:rFonts w:ascii="Times New Roman" w:hAnsi="Times New Roman"/>
          <w:sz w:val="24"/>
          <w:szCs w:val="24"/>
        </w:rPr>
        <w:t>. Остальные 458,5 тыс. га земель равниной зоны республики вполне пригодны для выращивания томатов.</w:t>
      </w:r>
    </w:p>
    <w:p w:rsidR="005F09D7" w:rsidRPr="00DF2F67" w:rsidRDefault="00DF2F67" w:rsidP="00C93969">
      <w:pPr>
        <w:pStyle w:val="a5"/>
        <w:shd w:val="clear" w:color="auto" w:fill="FFFFFF"/>
        <w:spacing w:before="0" w:beforeAutospacing="0" w:after="225" w:afterAutospacing="0"/>
        <w:jc w:val="center"/>
        <w:rPr>
          <w:b/>
          <w:color w:val="000000"/>
        </w:rPr>
      </w:pPr>
      <w:r w:rsidRPr="00DF2F67">
        <w:rPr>
          <w:b/>
          <w:color w:val="000000"/>
        </w:rPr>
        <w:t>История культуры томата в защищенном грунте</w:t>
      </w:r>
    </w:p>
    <w:p w:rsidR="005F09D7" w:rsidRPr="005F09D7" w:rsidRDefault="00366778" w:rsidP="00C9396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 – обоснованное и</w:t>
      </w:r>
      <w:r w:rsidR="005F09D7" w:rsidRPr="005F09D7">
        <w:rPr>
          <w:rFonts w:ascii="Times New Roman" w:hAnsi="Times New Roman"/>
          <w:sz w:val="24"/>
          <w:szCs w:val="24"/>
        </w:rPr>
        <w:t>зучение теоретических основ овощеводства</w:t>
      </w:r>
      <w:r>
        <w:rPr>
          <w:rFonts w:ascii="Times New Roman" w:hAnsi="Times New Roman"/>
          <w:sz w:val="24"/>
          <w:szCs w:val="24"/>
        </w:rPr>
        <w:t xml:space="preserve"> в России</w:t>
      </w:r>
      <w:r w:rsidR="005F09D7" w:rsidRPr="005F09D7">
        <w:rPr>
          <w:rFonts w:ascii="Times New Roman" w:hAnsi="Times New Roman"/>
          <w:sz w:val="24"/>
          <w:szCs w:val="24"/>
        </w:rPr>
        <w:t xml:space="preserve"> началось в 20-30-х годах прошлого века. Большой вклад </w:t>
      </w:r>
      <w:r>
        <w:rPr>
          <w:rFonts w:ascii="Times New Roman" w:hAnsi="Times New Roman"/>
          <w:sz w:val="24"/>
          <w:szCs w:val="24"/>
        </w:rPr>
        <w:t xml:space="preserve">в это </w:t>
      </w:r>
      <w:r w:rsidR="005F09D7" w:rsidRPr="005F09D7">
        <w:rPr>
          <w:rFonts w:ascii="Times New Roman" w:hAnsi="Times New Roman"/>
          <w:sz w:val="24"/>
          <w:szCs w:val="24"/>
        </w:rPr>
        <w:t xml:space="preserve">внес Виталий Иванович </w:t>
      </w:r>
      <w:proofErr w:type="spellStart"/>
      <w:r w:rsidR="005F09D7" w:rsidRPr="005F09D7">
        <w:rPr>
          <w:rFonts w:ascii="Times New Roman" w:hAnsi="Times New Roman"/>
          <w:sz w:val="24"/>
          <w:szCs w:val="24"/>
        </w:rPr>
        <w:t>Эдельштейн</w:t>
      </w:r>
      <w:proofErr w:type="spellEnd"/>
      <w:r w:rsidR="005F09D7" w:rsidRPr="005F09D7">
        <w:rPr>
          <w:rFonts w:ascii="Times New Roman" w:hAnsi="Times New Roman"/>
          <w:sz w:val="24"/>
          <w:szCs w:val="24"/>
        </w:rPr>
        <w:t xml:space="preserve"> (1881-1965), изучавший биологические особенности томата. Ему принадлежит известный афоризм овощеводов: "Агротехника без биологии слепа, без механизации мертва, но все решает неумолимая экономика".</w:t>
      </w:r>
    </w:p>
    <w:p w:rsidR="005F09D7" w:rsidRPr="005F09D7" w:rsidRDefault="005F09D7" w:rsidP="00C9396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9D7">
        <w:rPr>
          <w:rFonts w:ascii="Times New Roman" w:hAnsi="Times New Roman"/>
          <w:sz w:val="24"/>
          <w:szCs w:val="24"/>
        </w:rPr>
        <w:t xml:space="preserve">Защищенный грунт в России был слабо развит - в основном парники, в которых выращивалась рассада. В немногочисленных теплицах выращивали, главным образом, </w:t>
      </w:r>
      <w:r w:rsidRPr="005F09D7">
        <w:rPr>
          <w:rFonts w:ascii="Times New Roman" w:hAnsi="Times New Roman"/>
          <w:sz w:val="24"/>
          <w:szCs w:val="24"/>
        </w:rPr>
        <w:lastRenderedPageBreak/>
        <w:t>огурцы. Строительство промышленных зимних теплиц началось только в 30-40-х годах XX века, к этому времени и относится начало выращивания томатов полностью в защищенном грунте.</w:t>
      </w:r>
    </w:p>
    <w:p w:rsidR="005F09D7" w:rsidRPr="005F09D7" w:rsidRDefault="005F09D7" w:rsidP="00C9396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9D7">
        <w:rPr>
          <w:rFonts w:ascii="Times New Roman" w:hAnsi="Times New Roman"/>
          <w:sz w:val="24"/>
          <w:szCs w:val="24"/>
        </w:rPr>
        <w:t xml:space="preserve">В XX веке благодаря научному подходу в разработке технологий выращивания томатов, эта культура становится одной из основных овощных культур. Из ученых второй половины XX века можно отметить В.А. </w:t>
      </w:r>
      <w:proofErr w:type="spellStart"/>
      <w:r w:rsidRPr="005F09D7">
        <w:rPr>
          <w:rFonts w:ascii="Times New Roman" w:hAnsi="Times New Roman"/>
          <w:sz w:val="24"/>
          <w:szCs w:val="24"/>
        </w:rPr>
        <w:t>Алпатьева</w:t>
      </w:r>
      <w:proofErr w:type="spellEnd"/>
      <w:r w:rsidRPr="005F09D7">
        <w:rPr>
          <w:rFonts w:ascii="Times New Roman" w:hAnsi="Times New Roman"/>
          <w:sz w:val="24"/>
          <w:szCs w:val="24"/>
        </w:rPr>
        <w:t>, который занимался селекцией томатов, разрабатывал технологии выращивания, в том числе и в защищенном грунте.</w:t>
      </w:r>
    </w:p>
    <w:p w:rsidR="006B3D36" w:rsidRPr="006B3D36" w:rsidRDefault="006B3D36" w:rsidP="00D26AE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6B3D36">
        <w:rPr>
          <w:rFonts w:ascii="Times New Roman" w:eastAsiaTheme="minorHAnsi" w:hAnsi="Times New Roman"/>
          <w:sz w:val="24"/>
          <w:szCs w:val="24"/>
        </w:rPr>
        <w:t xml:space="preserve">Мировой рынок томатов – это 150-170 млн. тонн в год. Под их выращивание используется 5 млн. гектаров по всему миру. Крупнейшим производителем считается Китай (около 40 млн. тонн). При этом специализируется страна на экспорте переработанных томатов. Далее по убыванию следующие страны: </w:t>
      </w:r>
      <w:proofErr w:type="gramStart"/>
      <w:r w:rsidRPr="006B3D36">
        <w:rPr>
          <w:rFonts w:ascii="Times New Roman" w:eastAsiaTheme="minorHAnsi" w:hAnsi="Times New Roman"/>
          <w:sz w:val="24"/>
          <w:szCs w:val="24"/>
        </w:rPr>
        <w:t>США (16 млн. тонн), Турция (10-12 млн.), Индия (10-11 млн.), Египет (9-11 млн.), Италия (7-8 млн.).</w:t>
      </w:r>
      <w:proofErr w:type="gramEnd"/>
    </w:p>
    <w:p w:rsidR="00D65512" w:rsidRPr="00A258A3" w:rsidRDefault="00E4323D" w:rsidP="00D26AE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hyperlink r:id="rId10" w:history="1">
        <w:r w:rsidR="005D13A2" w:rsidRPr="006B3D36">
          <w:rPr>
            <w:rFonts w:ascii="Times New Roman" w:eastAsiaTheme="minorHAnsi" w:hAnsi="Times New Roman"/>
            <w:sz w:val="24"/>
            <w:szCs w:val="24"/>
          </w:rPr>
          <w:t>Россия</w:t>
        </w:r>
      </w:hyperlink>
      <w:r w:rsidR="006B3D36" w:rsidRPr="006B3D36">
        <w:rPr>
          <w:rFonts w:ascii="Times New Roman" w:eastAsiaTheme="minorHAnsi" w:hAnsi="Times New Roman"/>
          <w:sz w:val="24"/>
          <w:szCs w:val="24"/>
        </w:rPr>
        <w:t> занимает 12 место в рейтинге производителей. Ее вклад оценивается в 3-4 млн. тонн в год. Последние пару лет эта отрасль несколько нарастила темпы, поскольку была простимулирована увеличением закупочных цен из-за отказа от закупок у некоторых зарубежных производителей. Все томаты российского происхождения используется на внутреннем рынке, поскольку реальная потребность страны составляет 8-10 тонн. Разница компенсируется за счет закупок у импортных производителей.</w:t>
      </w:r>
    </w:p>
    <w:p w:rsidR="00E90C5E" w:rsidRPr="001E0F7D" w:rsidRDefault="00F40E66" w:rsidP="00C9396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52AED">
        <w:rPr>
          <w:rFonts w:ascii="Times New Roman" w:hAnsi="Times New Roman"/>
          <w:sz w:val="24"/>
          <w:szCs w:val="24"/>
        </w:rPr>
        <w:t xml:space="preserve">По итогам 2017 года введено в строй порядка 251 га новых теплиц, благодаря чему общая площадь зимних теплиц увеличилась на 11,7%. </w:t>
      </w:r>
      <w:r w:rsidR="00542C20" w:rsidRPr="00C52AED">
        <w:rPr>
          <w:rFonts w:ascii="Times New Roman" w:hAnsi="Times New Roman"/>
          <w:sz w:val="24"/>
          <w:szCs w:val="24"/>
        </w:rPr>
        <w:t>По итогам 2018-го суммарная площадь зимних теплиц в России достигла 2,5 тыс. га, что на 10% б</w:t>
      </w:r>
      <w:r w:rsidR="00E53F03">
        <w:rPr>
          <w:rFonts w:ascii="Times New Roman" w:hAnsi="Times New Roman"/>
          <w:sz w:val="24"/>
          <w:szCs w:val="24"/>
        </w:rPr>
        <w:t>ольше, чем в 2017 году. На 2020г</w:t>
      </w:r>
      <w:r w:rsidR="00542C20" w:rsidRPr="00C52AED">
        <w:rPr>
          <w:rFonts w:ascii="Times New Roman" w:hAnsi="Times New Roman"/>
          <w:sz w:val="24"/>
          <w:szCs w:val="24"/>
        </w:rPr>
        <w:t xml:space="preserve"> анонсировано </w:t>
      </w:r>
      <w:r w:rsidR="00994E8D">
        <w:rPr>
          <w:rFonts w:ascii="Times New Roman" w:hAnsi="Times New Roman"/>
          <w:sz w:val="24"/>
          <w:szCs w:val="24"/>
        </w:rPr>
        <w:t xml:space="preserve">ещё </w:t>
      </w:r>
      <w:r w:rsidR="00542C20" w:rsidRPr="00C52AED">
        <w:rPr>
          <w:rFonts w:ascii="Times New Roman" w:hAnsi="Times New Roman"/>
          <w:sz w:val="24"/>
          <w:szCs w:val="24"/>
        </w:rPr>
        <w:t>открытие нескольких крупных тепличных хозяйств.</w:t>
      </w:r>
      <w:r w:rsidR="00E53F03">
        <w:rPr>
          <w:rFonts w:ascii="Times New Roman" w:hAnsi="Times New Roman"/>
          <w:sz w:val="24"/>
          <w:szCs w:val="24"/>
        </w:rPr>
        <w:t xml:space="preserve"> </w:t>
      </w:r>
      <w:r w:rsidR="005F09D7" w:rsidRPr="005F09D7">
        <w:rPr>
          <w:rFonts w:ascii="Times New Roman" w:hAnsi="Times New Roman"/>
          <w:sz w:val="24"/>
          <w:szCs w:val="24"/>
        </w:rPr>
        <w:t>У нас в стране в защищенном грунте томат занимает второе место после</w:t>
      </w:r>
      <w:r w:rsidR="005F09D7" w:rsidRPr="005F09D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F09D7" w:rsidRPr="00491E29">
        <w:rPr>
          <w:rFonts w:ascii="Times New Roman" w:hAnsi="Times New Roman"/>
          <w:sz w:val="24"/>
          <w:szCs w:val="24"/>
          <w:lang w:eastAsia="ru-RU"/>
        </w:rPr>
        <w:t>огурца.</w:t>
      </w:r>
      <w:r w:rsidR="005F09D7" w:rsidRPr="005F09D7">
        <w:rPr>
          <w:lang w:eastAsia="ru-RU"/>
        </w:rPr>
        <w:t xml:space="preserve"> </w:t>
      </w:r>
    </w:p>
    <w:p w:rsidR="003D7158" w:rsidRPr="00E90C5E" w:rsidRDefault="00E90C5E" w:rsidP="00C93969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E90C5E">
        <w:rPr>
          <w:rFonts w:ascii="Times New Roman" w:eastAsia="Calibri" w:hAnsi="Times New Roman"/>
          <w:sz w:val="24"/>
          <w:szCs w:val="24"/>
        </w:rPr>
        <w:t>Потребление тепличных овощей на одного жителя России в год составляет 4,4 кг, а по норме необходимо 12-15 кг.</w:t>
      </w:r>
    </w:p>
    <w:p w:rsidR="00C52AED" w:rsidRPr="00C52AED" w:rsidRDefault="00C52AED" w:rsidP="00C9396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52AED">
        <w:rPr>
          <w:rFonts w:ascii="Times New Roman" w:hAnsi="Times New Roman"/>
          <w:sz w:val="24"/>
          <w:szCs w:val="24"/>
        </w:rPr>
        <w:t>В 2017 году валовой сбор тепличных овощей составил 952,6 тыс. тонн, что на 17% выше уровня 2016 года (813, 6 тыс. тонн) и на 34,2% выше уровня 2015 года (709,8 тыс. тонн).</w:t>
      </w:r>
    </w:p>
    <w:p w:rsidR="00C52AED" w:rsidRPr="00C52AED" w:rsidRDefault="00C52AED" w:rsidP="00C9396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52AED">
        <w:rPr>
          <w:rFonts w:ascii="Times New Roman" w:hAnsi="Times New Roman"/>
          <w:sz w:val="24"/>
          <w:szCs w:val="24"/>
        </w:rPr>
        <w:t>Вводимые в эксплуатацию</w:t>
      </w:r>
      <w:r w:rsidR="00D26AE3">
        <w:rPr>
          <w:rFonts w:ascii="Times New Roman" w:hAnsi="Times New Roman"/>
          <w:sz w:val="24"/>
          <w:szCs w:val="24"/>
        </w:rPr>
        <w:t xml:space="preserve"> в России</w:t>
      </w:r>
      <w:r w:rsidRPr="00C52AED">
        <w:rPr>
          <w:rFonts w:ascii="Times New Roman" w:hAnsi="Times New Roman"/>
          <w:sz w:val="24"/>
          <w:szCs w:val="24"/>
        </w:rPr>
        <w:t xml:space="preserve"> новые теплицы пятого поколения строятся с применением новейших технологий и не уступают лучшим зарубежным аналогам. Благодаря этому уро</w:t>
      </w:r>
      <w:r w:rsidR="00D26AE3">
        <w:rPr>
          <w:rFonts w:ascii="Times New Roman" w:hAnsi="Times New Roman"/>
          <w:sz w:val="24"/>
          <w:szCs w:val="24"/>
        </w:rPr>
        <w:t>жайность в них</w:t>
      </w:r>
      <w:r w:rsidRPr="00C52AED">
        <w:rPr>
          <w:rFonts w:ascii="Times New Roman" w:hAnsi="Times New Roman"/>
          <w:sz w:val="24"/>
          <w:szCs w:val="24"/>
        </w:rPr>
        <w:t xml:space="preserve"> достигает рекордного показателя 60 кг/</w:t>
      </w:r>
      <w:proofErr w:type="spellStart"/>
      <w:r w:rsidRPr="00C52AED">
        <w:rPr>
          <w:rFonts w:ascii="Times New Roman" w:hAnsi="Times New Roman"/>
          <w:sz w:val="24"/>
          <w:szCs w:val="24"/>
        </w:rPr>
        <w:t>кв.м</w:t>
      </w:r>
      <w:proofErr w:type="spellEnd"/>
      <w:r w:rsidRPr="00C52AED">
        <w:rPr>
          <w:rFonts w:ascii="Times New Roman" w:hAnsi="Times New Roman"/>
          <w:sz w:val="24"/>
          <w:szCs w:val="24"/>
        </w:rPr>
        <w:t>. Также в целом по стране средняя урожайность тепличных</w:t>
      </w:r>
      <w:r w:rsidR="00D26AE3">
        <w:rPr>
          <w:rFonts w:ascii="Times New Roman" w:hAnsi="Times New Roman"/>
          <w:sz w:val="24"/>
          <w:szCs w:val="24"/>
        </w:rPr>
        <w:t xml:space="preserve"> комплексов неуклонно растет составив по итогам 2018</w:t>
      </w:r>
      <w:r w:rsidRPr="00C52AED">
        <w:rPr>
          <w:rFonts w:ascii="Times New Roman" w:hAnsi="Times New Roman"/>
          <w:sz w:val="24"/>
          <w:szCs w:val="24"/>
        </w:rPr>
        <w:t xml:space="preserve"> года </w:t>
      </w:r>
      <w:r w:rsidR="00D26AE3">
        <w:rPr>
          <w:rFonts w:ascii="Times New Roman" w:hAnsi="Times New Roman"/>
          <w:sz w:val="24"/>
          <w:szCs w:val="24"/>
        </w:rPr>
        <w:t>с 39,9 кг/</w:t>
      </w:r>
      <w:proofErr w:type="spellStart"/>
      <w:r w:rsidR="00D26AE3">
        <w:rPr>
          <w:rFonts w:ascii="Times New Roman" w:hAnsi="Times New Roman"/>
          <w:sz w:val="24"/>
          <w:szCs w:val="24"/>
        </w:rPr>
        <w:t>кв</w:t>
      </w:r>
      <w:proofErr w:type="gramStart"/>
      <w:r w:rsidR="00D26AE3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="00D26AE3">
        <w:rPr>
          <w:rFonts w:ascii="Times New Roman" w:hAnsi="Times New Roman"/>
          <w:sz w:val="24"/>
          <w:szCs w:val="24"/>
        </w:rPr>
        <w:t>, что на 42% выше уровня 2013 года (28,0</w:t>
      </w:r>
      <w:r w:rsidRPr="00C52AED">
        <w:rPr>
          <w:rFonts w:ascii="Times New Roman" w:hAnsi="Times New Roman"/>
          <w:sz w:val="24"/>
          <w:szCs w:val="24"/>
        </w:rPr>
        <w:t xml:space="preserve"> кг/</w:t>
      </w:r>
      <w:proofErr w:type="spellStart"/>
      <w:r w:rsidRPr="00C52AED">
        <w:rPr>
          <w:rFonts w:ascii="Times New Roman" w:hAnsi="Times New Roman"/>
          <w:sz w:val="24"/>
          <w:szCs w:val="24"/>
        </w:rPr>
        <w:t>кв.м</w:t>
      </w:r>
      <w:proofErr w:type="spellEnd"/>
      <w:r w:rsidRPr="00C52AED">
        <w:rPr>
          <w:rFonts w:ascii="Times New Roman" w:hAnsi="Times New Roman"/>
          <w:sz w:val="24"/>
          <w:szCs w:val="24"/>
        </w:rPr>
        <w:t>).</w:t>
      </w:r>
    </w:p>
    <w:p w:rsidR="00C52AED" w:rsidRDefault="00C52AED" w:rsidP="00C9396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C52AED">
        <w:rPr>
          <w:rFonts w:ascii="Times New Roman" w:hAnsi="Times New Roman"/>
          <w:sz w:val="24"/>
          <w:szCs w:val="24"/>
        </w:rPr>
        <w:t>Лидерами по производству тепличных овощей в сельскохозяйственных организациях среди субъектов Российской Федерации стали Краснодарский край — 85 тыс. тонн, Ставропольский край — 65,2 тыс. тонн, Татарстан — 46,2 тыс. тонн, Башкирия — 40,1 тыс. тонн, Липецкая область — 37,6 тыс. тонн.</w:t>
      </w:r>
      <w:proofErr w:type="gramEnd"/>
    </w:p>
    <w:p w:rsidR="000A4133" w:rsidRDefault="00A147E4" w:rsidP="00C93969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6E0C12">
        <w:rPr>
          <w:rFonts w:ascii="Times New Roman" w:hAnsi="Times New Roman"/>
          <w:sz w:val="24"/>
          <w:szCs w:val="24"/>
        </w:rPr>
        <w:t>Республика Даге</w:t>
      </w:r>
      <w:r w:rsidR="00F843E8">
        <w:rPr>
          <w:rFonts w:ascii="Times New Roman" w:hAnsi="Times New Roman"/>
          <w:sz w:val="24"/>
          <w:szCs w:val="24"/>
        </w:rPr>
        <w:t>стан, имея благоприятные экономи</w:t>
      </w:r>
      <w:r w:rsidRPr="006E0C12">
        <w:rPr>
          <w:rFonts w:ascii="Times New Roman" w:hAnsi="Times New Roman"/>
          <w:sz w:val="24"/>
          <w:szCs w:val="24"/>
        </w:rPr>
        <w:t>ческие условия – наличие больших запасов геотермальных источников, является одной из самых перспективных территорий для развития тепличного овощеводства.</w:t>
      </w:r>
      <w:r w:rsidR="006E0C12" w:rsidRPr="006E0C12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C20990" w:rsidRDefault="00F843E8" w:rsidP="00C93969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Главная проблема</w:t>
      </w:r>
      <w:r w:rsidR="000A4133" w:rsidRPr="00115A75">
        <w:rPr>
          <w:rFonts w:ascii="Times New Roman" w:eastAsiaTheme="minorHAnsi" w:hAnsi="Times New Roman"/>
          <w:sz w:val="24"/>
          <w:szCs w:val="24"/>
        </w:rPr>
        <w:t xml:space="preserve"> развития тепличного бизнеса в республике</w:t>
      </w:r>
      <w:r w:rsidR="000A4133" w:rsidRPr="005C4B65">
        <w:rPr>
          <w:rFonts w:ascii="Times New Roman" w:eastAsiaTheme="minorHAnsi" w:hAnsi="Times New Roman"/>
          <w:sz w:val="24"/>
          <w:szCs w:val="24"/>
        </w:rPr>
        <w:t xml:space="preserve"> </w:t>
      </w:r>
      <w:r w:rsidR="000A4133" w:rsidRPr="00115A75">
        <w:rPr>
          <w:rFonts w:ascii="Times New Roman" w:eastAsiaTheme="minorHAnsi" w:hAnsi="Times New Roman"/>
          <w:sz w:val="24"/>
          <w:szCs w:val="24"/>
        </w:rPr>
        <w:t>–</w:t>
      </w:r>
      <w:r w:rsidR="000A4133" w:rsidRPr="005C4B65">
        <w:rPr>
          <w:rFonts w:ascii="Times New Roman" w:eastAsiaTheme="minorHAnsi" w:hAnsi="Times New Roman"/>
          <w:sz w:val="24"/>
          <w:szCs w:val="24"/>
        </w:rPr>
        <w:t xml:space="preserve"> </w:t>
      </w:r>
      <w:r w:rsidR="000A4133" w:rsidRPr="00115A75">
        <w:rPr>
          <w:rFonts w:ascii="Times New Roman" w:eastAsiaTheme="minorHAnsi" w:hAnsi="Times New Roman"/>
          <w:sz w:val="24"/>
          <w:szCs w:val="24"/>
        </w:rPr>
        <w:t>это острая нехватка высокок</w:t>
      </w:r>
      <w:r>
        <w:rPr>
          <w:rFonts w:ascii="Times New Roman" w:eastAsiaTheme="minorHAnsi" w:hAnsi="Times New Roman"/>
          <w:sz w:val="24"/>
          <w:szCs w:val="24"/>
        </w:rPr>
        <w:t xml:space="preserve">валифицированных специалистов </w:t>
      </w:r>
      <w:r w:rsidR="000A4133" w:rsidRPr="00115A75">
        <w:rPr>
          <w:rFonts w:ascii="Times New Roman" w:eastAsiaTheme="minorHAnsi" w:hAnsi="Times New Roman"/>
          <w:sz w:val="24"/>
          <w:szCs w:val="24"/>
        </w:rPr>
        <w:t xml:space="preserve"> обслуживания</w:t>
      </w:r>
      <w:r>
        <w:rPr>
          <w:rFonts w:ascii="Times New Roman" w:eastAsiaTheme="minorHAnsi" w:hAnsi="Times New Roman"/>
          <w:sz w:val="24"/>
          <w:szCs w:val="24"/>
        </w:rPr>
        <w:t xml:space="preserve"> теплиц</w:t>
      </w:r>
      <w:r w:rsidR="000A4133" w:rsidRPr="00115A75">
        <w:rPr>
          <w:rFonts w:ascii="Times New Roman" w:eastAsiaTheme="minorHAnsi" w:hAnsi="Times New Roman"/>
          <w:sz w:val="24"/>
          <w:szCs w:val="24"/>
        </w:rPr>
        <w:t>.</w:t>
      </w:r>
    </w:p>
    <w:p w:rsidR="00115A75" w:rsidRPr="00115A75" w:rsidRDefault="00115A75" w:rsidP="00C93969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115A75">
        <w:rPr>
          <w:rFonts w:ascii="Times New Roman" w:eastAsiaTheme="minorHAnsi" w:hAnsi="Times New Roman"/>
          <w:sz w:val="24"/>
          <w:szCs w:val="24"/>
        </w:rPr>
        <w:t>В республике за последние четыре года построено большое количество</w:t>
      </w:r>
      <w:r w:rsidR="00F843E8">
        <w:rPr>
          <w:rFonts w:ascii="Times New Roman" w:eastAsiaTheme="minorHAnsi" w:hAnsi="Times New Roman"/>
          <w:sz w:val="24"/>
          <w:szCs w:val="24"/>
        </w:rPr>
        <w:t xml:space="preserve"> пленочных</w:t>
      </w:r>
      <w:r w:rsidRPr="00115A75">
        <w:rPr>
          <w:rFonts w:ascii="Times New Roman" w:eastAsiaTheme="minorHAnsi" w:hAnsi="Times New Roman"/>
          <w:sz w:val="24"/>
          <w:szCs w:val="24"/>
        </w:rPr>
        <w:t xml:space="preserve"> теплиц.  Лидером по строительству теплиц является  </w:t>
      </w:r>
      <w:proofErr w:type="spellStart"/>
      <w:r w:rsidRPr="00115A75">
        <w:rPr>
          <w:rFonts w:ascii="Times New Roman" w:eastAsiaTheme="minorHAnsi" w:hAnsi="Times New Roman"/>
          <w:sz w:val="24"/>
          <w:szCs w:val="24"/>
        </w:rPr>
        <w:t>Карабудахкентский</w:t>
      </w:r>
      <w:proofErr w:type="spellEnd"/>
      <w:r w:rsidRPr="00115A75">
        <w:rPr>
          <w:rFonts w:ascii="Times New Roman" w:eastAsiaTheme="minorHAnsi" w:hAnsi="Times New Roman"/>
          <w:sz w:val="24"/>
          <w:szCs w:val="24"/>
        </w:rPr>
        <w:t xml:space="preserve"> район более 40га. Много теплиц вокруг Махачкалы, в </w:t>
      </w:r>
      <w:proofErr w:type="spellStart"/>
      <w:r w:rsidRPr="00115A75">
        <w:rPr>
          <w:rFonts w:ascii="Times New Roman" w:eastAsiaTheme="minorHAnsi" w:hAnsi="Times New Roman"/>
          <w:sz w:val="24"/>
          <w:szCs w:val="24"/>
        </w:rPr>
        <w:t>Кизилюртовском</w:t>
      </w:r>
      <w:proofErr w:type="spellEnd"/>
      <w:r w:rsidRPr="00115A75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115A75">
        <w:rPr>
          <w:rFonts w:ascii="Times New Roman" w:eastAsiaTheme="minorHAnsi" w:hAnsi="Times New Roman"/>
          <w:sz w:val="24"/>
          <w:szCs w:val="24"/>
        </w:rPr>
        <w:t>Каякентском</w:t>
      </w:r>
      <w:proofErr w:type="spellEnd"/>
      <w:r w:rsidRPr="00115A75">
        <w:rPr>
          <w:rFonts w:ascii="Times New Roman" w:eastAsiaTheme="minorHAnsi" w:hAnsi="Times New Roman"/>
          <w:sz w:val="24"/>
          <w:szCs w:val="24"/>
        </w:rPr>
        <w:t xml:space="preserve">, Ногайском и Дербентском районах. </w:t>
      </w:r>
    </w:p>
    <w:p w:rsidR="00115A75" w:rsidRPr="00115A75" w:rsidRDefault="00115A75" w:rsidP="00C93969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115A75">
        <w:rPr>
          <w:rFonts w:ascii="Times New Roman" w:eastAsiaTheme="minorHAnsi" w:hAnsi="Times New Roman"/>
          <w:sz w:val="24"/>
          <w:szCs w:val="24"/>
        </w:rPr>
        <w:t>Кром</w:t>
      </w:r>
      <w:r w:rsidR="006E0C12">
        <w:rPr>
          <w:rFonts w:ascii="Times New Roman" w:eastAsiaTheme="minorHAnsi" w:hAnsi="Times New Roman"/>
          <w:sz w:val="24"/>
          <w:szCs w:val="24"/>
        </w:rPr>
        <w:t>е того, в республике реализовано</w:t>
      </w:r>
      <w:r w:rsidRPr="00115A75">
        <w:rPr>
          <w:rFonts w:ascii="Times New Roman" w:eastAsiaTheme="minorHAnsi" w:hAnsi="Times New Roman"/>
          <w:sz w:val="24"/>
          <w:szCs w:val="24"/>
        </w:rPr>
        <w:t xml:space="preserve"> несколько инвестиционных проектов по строительству крупных высокотехнологичных тепличных комплексов.</w:t>
      </w:r>
    </w:p>
    <w:p w:rsidR="00115A75" w:rsidRPr="00115A75" w:rsidRDefault="00115A75" w:rsidP="00C93969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115A75">
        <w:rPr>
          <w:rFonts w:ascii="Times New Roman" w:eastAsiaTheme="minorHAnsi" w:hAnsi="Times New Roman"/>
          <w:sz w:val="24"/>
          <w:szCs w:val="24"/>
        </w:rPr>
        <w:t xml:space="preserve">В теплицах используется малообъемная технология выращивания овощей на кокосовом субстрате с использованием капельного полива, что позволяет добиваться высоких показателей по урожайности. </w:t>
      </w:r>
    </w:p>
    <w:p w:rsidR="00115A75" w:rsidRPr="00115A75" w:rsidRDefault="00115A75" w:rsidP="00C93969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115A75">
        <w:rPr>
          <w:rFonts w:ascii="Times New Roman" w:eastAsiaTheme="minorHAnsi" w:hAnsi="Times New Roman"/>
          <w:sz w:val="24"/>
          <w:szCs w:val="24"/>
        </w:rPr>
        <w:lastRenderedPageBreak/>
        <w:t>Кокосовый субстрат завозится в Россию из Шри-Ланки в виде прессованных брикетов разных размеров.</w:t>
      </w:r>
    </w:p>
    <w:p w:rsidR="00115A75" w:rsidRPr="00115A75" w:rsidRDefault="00115A75" w:rsidP="00C939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5A75">
        <w:rPr>
          <w:rFonts w:ascii="Times New Roman" w:hAnsi="Times New Roman"/>
          <w:sz w:val="24"/>
          <w:szCs w:val="24"/>
          <w:lang w:eastAsia="ru-RU"/>
        </w:rPr>
        <w:t xml:space="preserve">Кокосовые субстраты характеризуются не только большой </w:t>
      </w:r>
      <w:proofErr w:type="spellStart"/>
      <w:r w:rsidRPr="00115A75">
        <w:rPr>
          <w:rFonts w:ascii="Times New Roman" w:hAnsi="Times New Roman"/>
          <w:sz w:val="24"/>
          <w:szCs w:val="24"/>
          <w:lang w:eastAsia="ru-RU"/>
        </w:rPr>
        <w:t>воздухоемкостью</w:t>
      </w:r>
      <w:proofErr w:type="spellEnd"/>
      <w:r w:rsidRPr="00115A75">
        <w:rPr>
          <w:rFonts w:ascii="Times New Roman" w:hAnsi="Times New Roman"/>
          <w:sz w:val="24"/>
          <w:szCs w:val="24"/>
          <w:lang w:eastAsia="ru-RU"/>
        </w:rPr>
        <w:t>, но</w:t>
      </w:r>
      <w:r w:rsidR="000A78CC">
        <w:rPr>
          <w:rFonts w:ascii="Times New Roman" w:hAnsi="Times New Roman"/>
          <w:sz w:val="24"/>
          <w:szCs w:val="24"/>
          <w:lang w:eastAsia="ru-RU"/>
        </w:rPr>
        <w:t xml:space="preserve"> и влагоемкостью, что немаловажно для выращивания тепличных культур.</w:t>
      </w:r>
    </w:p>
    <w:p w:rsidR="005F09D7" w:rsidRPr="00115A75" w:rsidRDefault="005F09D7" w:rsidP="00C93969">
      <w:pPr>
        <w:tabs>
          <w:tab w:val="left" w:pos="100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63AC2" w:rsidRPr="00762F76" w:rsidRDefault="00762F76" w:rsidP="00762F7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Характеристика гибридов томата, рекомендованных для возделывания в условиях защищенного грунта Дагестана</w:t>
      </w:r>
    </w:p>
    <w:p w:rsidR="00521EC2" w:rsidRPr="004D0A3B" w:rsidRDefault="00521EC2" w:rsidP="00C803B1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963AC2" w:rsidRPr="004D0A3B" w:rsidRDefault="00963AC2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Томаты в зимн</w:t>
      </w:r>
      <w:r w:rsidR="00D52D3B">
        <w:rPr>
          <w:rFonts w:ascii="Times New Roman" w:hAnsi="Times New Roman"/>
          <w:sz w:val="24"/>
          <w:szCs w:val="24"/>
        </w:rPr>
        <w:t>их теплицах в условиях Дагестана</w:t>
      </w:r>
      <w:r w:rsidRPr="004D0A3B">
        <w:rPr>
          <w:rFonts w:ascii="Times New Roman" w:hAnsi="Times New Roman"/>
          <w:sz w:val="24"/>
          <w:szCs w:val="24"/>
        </w:rPr>
        <w:t xml:space="preserve"> выращивают:</w:t>
      </w:r>
    </w:p>
    <w:p w:rsidR="00432621" w:rsidRDefault="00963AC2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- в зимне-ве</w:t>
      </w:r>
      <w:r w:rsidR="00547F68">
        <w:rPr>
          <w:rFonts w:ascii="Times New Roman" w:hAnsi="Times New Roman"/>
          <w:sz w:val="24"/>
          <w:szCs w:val="24"/>
        </w:rPr>
        <w:t>сеннем обороте (с декабря по июн</w:t>
      </w:r>
      <w:r w:rsidRPr="004D0A3B">
        <w:rPr>
          <w:rFonts w:ascii="Times New Roman" w:hAnsi="Times New Roman"/>
          <w:sz w:val="24"/>
          <w:szCs w:val="24"/>
        </w:rPr>
        <w:t xml:space="preserve">ь), при этом сбор урожая начинают в </w:t>
      </w:r>
      <w:r w:rsidR="00D52D3B">
        <w:rPr>
          <w:rFonts w:ascii="Times New Roman" w:hAnsi="Times New Roman"/>
          <w:sz w:val="24"/>
          <w:szCs w:val="24"/>
        </w:rPr>
        <w:t>марте-</w:t>
      </w:r>
      <w:r w:rsidRPr="004D0A3B">
        <w:rPr>
          <w:rFonts w:ascii="Times New Roman" w:hAnsi="Times New Roman"/>
          <w:sz w:val="24"/>
          <w:szCs w:val="24"/>
        </w:rPr>
        <w:t>апреле и</w:t>
      </w:r>
      <w:r w:rsidR="00547F68">
        <w:rPr>
          <w:rFonts w:ascii="Times New Roman" w:hAnsi="Times New Roman"/>
          <w:sz w:val="24"/>
          <w:szCs w:val="24"/>
        </w:rPr>
        <w:t xml:space="preserve"> заканчивают в июн</w:t>
      </w:r>
      <w:r w:rsidR="00D52D3B">
        <w:rPr>
          <w:rFonts w:ascii="Times New Roman" w:hAnsi="Times New Roman"/>
          <w:sz w:val="24"/>
          <w:szCs w:val="24"/>
        </w:rPr>
        <w:t xml:space="preserve">е; </w:t>
      </w:r>
    </w:p>
    <w:p w:rsidR="00432621" w:rsidRDefault="00D52D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переходном обороте выращивают с сентября по июнь – т.е. почт</w:t>
      </w:r>
      <w:r w:rsidR="00547F68">
        <w:rPr>
          <w:rFonts w:ascii="Times New Roman" w:hAnsi="Times New Roman"/>
          <w:sz w:val="24"/>
          <w:szCs w:val="24"/>
        </w:rPr>
        <w:t>и год, убирают урожай с декабря по июнь</w:t>
      </w:r>
      <w:r w:rsidR="00963AC2" w:rsidRPr="004D0A3B">
        <w:rPr>
          <w:rFonts w:ascii="Times New Roman" w:hAnsi="Times New Roman"/>
          <w:sz w:val="24"/>
          <w:szCs w:val="24"/>
        </w:rPr>
        <w:t xml:space="preserve">; </w:t>
      </w:r>
    </w:p>
    <w:p w:rsidR="00963AC2" w:rsidRPr="004D0A3B" w:rsidRDefault="00963AC2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- в летне-</w:t>
      </w:r>
      <w:r w:rsidR="00547F68">
        <w:rPr>
          <w:rFonts w:ascii="Times New Roman" w:hAnsi="Times New Roman"/>
          <w:sz w:val="24"/>
          <w:szCs w:val="24"/>
        </w:rPr>
        <w:t>осеннем обороте выращивают с июл</w:t>
      </w:r>
      <w:r w:rsidRPr="004D0A3B">
        <w:rPr>
          <w:rFonts w:ascii="Times New Roman" w:hAnsi="Times New Roman"/>
          <w:sz w:val="24"/>
          <w:szCs w:val="24"/>
        </w:rPr>
        <w:t>я по декабрь, сбор урожая</w:t>
      </w:r>
      <w:r w:rsidR="00547F68">
        <w:rPr>
          <w:rFonts w:ascii="Times New Roman" w:hAnsi="Times New Roman"/>
          <w:sz w:val="24"/>
          <w:szCs w:val="24"/>
        </w:rPr>
        <w:t xml:space="preserve"> начинают в первых числах октября и продолжают до декабря</w:t>
      </w:r>
      <w:r w:rsidRPr="004D0A3B">
        <w:rPr>
          <w:rFonts w:ascii="Times New Roman" w:hAnsi="Times New Roman"/>
          <w:sz w:val="24"/>
          <w:szCs w:val="24"/>
        </w:rPr>
        <w:t>. Распространенность этого оборота связана с тем, что в июне заканчиваетс</w:t>
      </w:r>
      <w:r w:rsidR="00547F68">
        <w:rPr>
          <w:rFonts w:ascii="Times New Roman" w:hAnsi="Times New Roman"/>
          <w:sz w:val="24"/>
          <w:szCs w:val="24"/>
        </w:rPr>
        <w:t>я зимне-весенняя культура</w:t>
      </w:r>
      <w:r w:rsidR="00976FD6">
        <w:rPr>
          <w:rFonts w:ascii="Times New Roman" w:hAnsi="Times New Roman"/>
          <w:sz w:val="24"/>
          <w:szCs w:val="24"/>
        </w:rPr>
        <w:t xml:space="preserve"> </w:t>
      </w:r>
      <w:r w:rsidR="00D54E70">
        <w:rPr>
          <w:rFonts w:ascii="Times New Roman" w:hAnsi="Times New Roman"/>
          <w:sz w:val="24"/>
          <w:szCs w:val="24"/>
        </w:rPr>
        <w:t xml:space="preserve"> </w:t>
      </w:r>
      <w:r w:rsidR="00A27E42">
        <w:rPr>
          <w:rFonts w:ascii="Times New Roman" w:hAnsi="Times New Roman"/>
          <w:sz w:val="24"/>
          <w:szCs w:val="24"/>
        </w:rPr>
        <w:t xml:space="preserve">огурца и  </w:t>
      </w:r>
      <w:r w:rsidR="00D54E70">
        <w:rPr>
          <w:rFonts w:ascii="Times New Roman" w:hAnsi="Times New Roman"/>
          <w:sz w:val="24"/>
          <w:szCs w:val="24"/>
        </w:rPr>
        <w:t>томата,</w:t>
      </w:r>
      <w:r w:rsidR="00976FD6">
        <w:rPr>
          <w:rFonts w:ascii="Times New Roman" w:hAnsi="Times New Roman"/>
          <w:sz w:val="24"/>
          <w:szCs w:val="24"/>
        </w:rPr>
        <w:t xml:space="preserve"> последнего</w:t>
      </w:r>
      <w:r w:rsidR="002F643F">
        <w:rPr>
          <w:rFonts w:ascii="Times New Roman" w:hAnsi="Times New Roman"/>
          <w:sz w:val="24"/>
          <w:szCs w:val="24"/>
        </w:rPr>
        <w:t>,</w:t>
      </w:r>
      <w:r w:rsidR="00547F68">
        <w:rPr>
          <w:rFonts w:ascii="Times New Roman" w:hAnsi="Times New Roman"/>
          <w:sz w:val="24"/>
          <w:szCs w:val="24"/>
        </w:rPr>
        <w:t xml:space="preserve"> как в переходном обороте, так и зимне-весеннем обороте</w:t>
      </w:r>
      <w:r w:rsidR="00976FD6">
        <w:rPr>
          <w:rFonts w:ascii="Times New Roman" w:hAnsi="Times New Roman"/>
          <w:sz w:val="24"/>
          <w:szCs w:val="24"/>
        </w:rPr>
        <w:t xml:space="preserve">, </w:t>
      </w:r>
      <w:r w:rsidRPr="004D0A3B">
        <w:rPr>
          <w:rFonts w:ascii="Times New Roman" w:hAnsi="Times New Roman"/>
          <w:sz w:val="24"/>
          <w:szCs w:val="24"/>
        </w:rPr>
        <w:t xml:space="preserve"> и в зимних теплицах освобождаются площади, которые испо</w:t>
      </w:r>
      <w:r w:rsidR="00A27E42">
        <w:rPr>
          <w:rFonts w:ascii="Times New Roman" w:hAnsi="Times New Roman"/>
          <w:sz w:val="24"/>
          <w:szCs w:val="24"/>
        </w:rPr>
        <w:t>льзуются для выращивания томата в летне-осеннем обороте.</w:t>
      </w:r>
    </w:p>
    <w:p w:rsidR="00963AC2" w:rsidRPr="004D0A3B" w:rsidRDefault="00963AC2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Урожайность в зимне-весеннем обороте с</w:t>
      </w:r>
      <w:r w:rsidR="00D268EC">
        <w:rPr>
          <w:rFonts w:ascii="Times New Roman" w:hAnsi="Times New Roman"/>
          <w:sz w:val="24"/>
          <w:szCs w:val="24"/>
        </w:rPr>
        <w:t>о</w:t>
      </w:r>
      <w:r w:rsidR="00BB13D3">
        <w:rPr>
          <w:rFonts w:ascii="Times New Roman" w:hAnsi="Times New Roman"/>
          <w:sz w:val="24"/>
          <w:szCs w:val="24"/>
        </w:rPr>
        <w:t>ставляет 10-15 кг/м</w:t>
      </w:r>
      <w:proofErr w:type="gramStart"/>
      <w:r w:rsidR="00BB13D3">
        <w:rPr>
          <w:rFonts w:ascii="Times New Roman" w:hAnsi="Times New Roman"/>
          <w:sz w:val="24"/>
          <w:szCs w:val="24"/>
        </w:rPr>
        <w:t>2</w:t>
      </w:r>
      <w:proofErr w:type="gramEnd"/>
      <w:r w:rsidR="006A745D">
        <w:rPr>
          <w:rFonts w:ascii="Times New Roman" w:hAnsi="Times New Roman"/>
          <w:sz w:val="24"/>
          <w:szCs w:val="24"/>
        </w:rPr>
        <w:t>,</w:t>
      </w:r>
      <w:r w:rsidR="002A134C">
        <w:rPr>
          <w:rFonts w:ascii="Times New Roman" w:hAnsi="Times New Roman"/>
          <w:sz w:val="24"/>
          <w:szCs w:val="24"/>
        </w:rPr>
        <w:t xml:space="preserve"> </w:t>
      </w:r>
      <w:r w:rsidR="00F55DD7">
        <w:rPr>
          <w:rFonts w:ascii="Times New Roman" w:hAnsi="Times New Roman"/>
          <w:sz w:val="24"/>
          <w:szCs w:val="24"/>
        </w:rPr>
        <w:t>(</w:t>
      </w:r>
      <w:r w:rsidR="00BB13D3">
        <w:rPr>
          <w:rFonts w:ascii="Times New Roman" w:hAnsi="Times New Roman"/>
          <w:sz w:val="24"/>
          <w:szCs w:val="24"/>
        </w:rPr>
        <w:t xml:space="preserve">при </w:t>
      </w:r>
      <w:r w:rsidR="00502255">
        <w:rPr>
          <w:rFonts w:ascii="Times New Roman" w:hAnsi="Times New Roman"/>
          <w:sz w:val="24"/>
          <w:szCs w:val="24"/>
        </w:rPr>
        <w:t xml:space="preserve"> </w:t>
      </w:r>
      <w:r w:rsidR="00D268EC">
        <w:rPr>
          <w:rFonts w:ascii="Times New Roman" w:hAnsi="Times New Roman"/>
          <w:sz w:val="24"/>
          <w:szCs w:val="24"/>
        </w:rPr>
        <w:t xml:space="preserve"> </w:t>
      </w:r>
      <w:r w:rsidR="00BB13D3" w:rsidRPr="004D0A3B">
        <w:rPr>
          <w:rFonts w:ascii="Times New Roman" w:hAnsi="Times New Roman"/>
          <w:sz w:val="24"/>
          <w:szCs w:val="24"/>
        </w:rPr>
        <w:t>малообъемном способе выращ</w:t>
      </w:r>
      <w:r w:rsidR="00BB13D3">
        <w:rPr>
          <w:rFonts w:ascii="Times New Roman" w:hAnsi="Times New Roman"/>
          <w:sz w:val="24"/>
          <w:szCs w:val="24"/>
        </w:rPr>
        <w:t>ивания</w:t>
      </w:r>
      <w:r w:rsidR="00F51EC2">
        <w:rPr>
          <w:rFonts w:ascii="Times New Roman" w:hAnsi="Times New Roman"/>
          <w:sz w:val="24"/>
          <w:szCs w:val="24"/>
        </w:rPr>
        <w:t xml:space="preserve"> 25</w:t>
      </w:r>
      <w:r w:rsidR="00BB13D3">
        <w:rPr>
          <w:rFonts w:ascii="Times New Roman" w:hAnsi="Times New Roman"/>
          <w:sz w:val="24"/>
          <w:szCs w:val="24"/>
        </w:rPr>
        <w:t>-30</w:t>
      </w:r>
      <w:r w:rsidR="00BB13D3" w:rsidRPr="00BB13D3">
        <w:rPr>
          <w:rFonts w:ascii="Times New Roman" w:hAnsi="Times New Roman"/>
          <w:sz w:val="24"/>
          <w:szCs w:val="24"/>
        </w:rPr>
        <w:t xml:space="preserve"> </w:t>
      </w:r>
      <w:r w:rsidR="00BB13D3">
        <w:rPr>
          <w:rFonts w:ascii="Times New Roman" w:hAnsi="Times New Roman"/>
          <w:sz w:val="24"/>
          <w:szCs w:val="24"/>
        </w:rPr>
        <w:t>кг/м2</w:t>
      </w:r>
      <w:r w:rsidR="00F55DD7">
        <w:rPr>
          <w:rFonts w:ascii="Times New Roman" w:hAnsi="Times New Roman"/>
          <w:sz w:val="24"/>
          <w:szCs w:val="24"/>
        </w:rPr>
        <w:t>)</w:t>
      </w:r>
      <w:r w:rsidR="00F51EC2">
        <w:rPr>
          <w:rFonts w:ascii="Times New Roman" w:hAnsi="Times New Roman"/>
          <w:sz w:val="24"/>
          <w:szCs w:val="24"/>
        </w:rPr>
        <w:t>,</w:t>
      </w:r>
      <w:r w:rsidR="00BB13D3">
        <w:rPr>
          <w:rFonts w:ascii="Times New Roman" w:hAnsi="Times New Roman"/>
          <w:sz w:val="24"/>
          <w:szCs w:val="24"/>
        </w:rPr>
        <w:t xml:space="preserve">  </w:t>
      </w:r>
      <w:r w:rsidR="00D268EC">
        <w:rPr>
          <w:rFonts w:ascii="Times New Roman" w:hAnsi="Times New Roman"/>
          <w:sz w:val="24"/>
          <w:szCs w:val="24"/>
        </w:rPr>
        <w:t>в переходном – 20-25</w:t>
      </w:r>
      <w:r w:rsidR="00762F76" w:rsidRPr="00762F76">
        <w:rPr>
          <w:rFonts w:ascii="Times New Roman" w:hAnsi="Times New Roman"/>
          <w:sz w:val="24"/>
          <w:szCs w:val="24"/>
        </w:rPr>
        <w:t xml:space="preserve"> </w:t>
      </w:r>
      <w:r w:rsidR="00762F76">
        <w:rPr>
          <w:rFonts w:ascii="Times New Roman" w:hAnsi="Times New Roman"/>
          <w:sz w:val="24"/>
          <w:szCs w:val="24"/>
        </w:rPr>
        <w:t xml:space="preserve">кг/м2 </w:t>
      </w:r>
      <w:r w:rsidR="00F51EC2">
        <w:rPr>
          <w:rFonts w:ascii="Times New Roman" w:hAnsi="Times New Roman"/>
          <w:sz w:val="24"/>
          <w:szCs w:val="24"/>
        </w:rPr>
        <w:t>(</w:t>
      </w:r>
      <w:r w:rsidRPr="004D0A3B">
        <w:rPr>
          <w:rFonts w:ascii="Times New Roman" w:hAnsi="Times New Roman"/>
          <w:sz w:val="24"/>
          <w:szCs w:val="24"/>
        </w:rPr>
        <w:t>при</w:t>
      </w:r>
      <w:r w:rsidR="00BB13D3" w:rsidRPr="00BB13D3">
        <w:rPr>
          <w:rFonts w:ascii="Times New Roman" w:hAnsi="Times New Roman"/>
          <w:sz w:val="24"/>
          <w:szCs w:val="24"/>
        </w:rPr>
        <w:t xml:space="preserve"> </w:t>
      </w:r>
      <w:r w:rsidR="00762F76">
        <w:rPr>
          <w:rFonts w:ascii="Times New Roman" w:hAnsi="Times New Roman"/>
          <w:sz w:val="24"/>
          <w:szCs w:val="24"/>
        </w:rPr>
        <w:t>малообъемной культуре</w:t>
      </w:r>
      <w:r w:rsidRPr="004D0A3B">
        <w:rPr>
          <w:rFonts w:ascii="Times New Roman" w:hAnsi="Times New Roman"/>
          <w:sz w:val="24"/>
          <w:szCs w:val="24"/>
        </w:rPr>
        <w:t xml:space="preserve"> </w:t>
      </w:r>
      <w:r w:rsidR="00D268EC">
        <w:rPr>
          <w:rFonts w:ascii="Times New Roman" w:hAnsi="Times New Roman"/>
          <w:sz w:val="24"/>
          <w:szCs w:val="24"/>
        </w:rPr>
        <w:t>до 30</w:t>
      </w:r>
      <w:r w:rsidR="00F51EC2">
        <w:rPr>
          <w:rFonts w:ascii="Times New Roman" w:hAnsi="Times New Roman"/>
          <w:sz w:val="24"/>
          <w:szCs w:val="24"/>
        </w:rPr>
        <w:t>-35</w:t>
      </w:r>
      <w:r w:rsidRPr="004D0A3B">
        <w:rPr>
          <w:rFonts w:ascii="Times New Roman" w:hAnsi="Times New Roman"/>
          <w:sz w:val="24"/>
          <w:szCs w:val="24"/>
        </w:rPr>
        <w:t xml:space="preserve"> кг/м2), в летн</w:t>
      </w:r>
      <w:r w:rsidR="00F55DD7">
        <w:rPr>
          <w:rFonts w:ascii="Times New Roman" w:hAnsi="Times New Roman"/>
          <w:sz w:val="24"/>
          <w:szCs w:val="24"/>
        </w:rPr>
        <w:t>е-осеннем обороте – 10-11</w:t>
      </w:r>
      <w:r w:rsidR="00762F76" w:rsidRPr="00762F76">
        <w:rPr>
          <w:rFonts w:ascii="Times New Roman" w:hAnsi="Times New Roman"/>
          <w:sz w:val="24"/>
          <w:szCs w:val="24"/>
        </w:rPr>
        <w:t xml:space="preserve"> </w:t>
      </w:r>
      <w:r w:rsidR="00762F76">
        <w:rPr>
          <w:rFonts w:ascii="Times New Roman" w:hAnsi="Times New Roman"/>
          <w:sz w:val="24"/>
          <w:szCs w:val="24"/>
        </w:rPr>
        <w:t xml:space="preserve">кг/м2 </w:t>
      </w:r>
      <w:r w:rsidR="00F51EC2">
        <w:rPr>
          <w:rFonts w:ascii="Times New Roman" w:hAnsi="Times New Roman"/>
          <w:sz w:val="24"/>
          <w:szCs w:val="24"/>
        </w:rPr>
        <w:t>(</w:t>
      </w:r>
      <w:r w:rsidR="00F51EC2" w:rsidRPr="004D0A3B">
        <w:rPr>
          <w:rFonts w:ascii="Times New Roman" w:hAnsi="Times New Roman"/>
          <w:sz w:val="24"/>
          <w:szCs w:val="24"/>
        </w:rPr>
        <w:t>при</w:t>
      </w:r>
      <w:r w:rsidR="00F51EC2" w:rsidRPr="00BB13D3">
        <w:rPr>
          <w:rFonts w:ascii="Times New Roman" w:hAnsi="Times New Roman"/>
          <w:sz w:val="24"/>
          <w:szCs w:val="24"/>
        </w:rPr>
        <w:t xml:space="preserve"> </w:t>
      </w:r>
      <w:r w:rsidR="00762F76">
        <w:rPr>
          <w:rFonts w:ascii="Times New Roman" w:hAnsi="Times New Roman"/>
          <w:sz w:val="24"/>
          <w:szCs w:val="24"/>
        </w:rPr>
        <w:t>малообъемной культуре</w:t>
      </w:r>
      <w:r w:rsidR="00F51EC2" w:rsidRPr="004D0A3B">
        <w:rPr>
          <w:rFonts w:ascii="Times New Roman" w:hAnsi="Times New Roman"/>
          <w:sz w:val="24"/>
          <w:szCs w:val="24"/>
        </w:rPr>
        <w:t xml:space="preserve"> </w:t>
      </w:r>
      <w:r w:rsidR="00F51EC2">
        <w:rPr>
          <w:rFonts w:ascii="Times New Roman" w:hAnsi="Times New Roman"/>
          <w:sz w:val="24"/>
          <w:szCs w:val="24"/>
        </w:rPr>
        <w:t>до 20-22</w:t>
      </w:r>
      <w:r w:rsidR="00F51EC2" w:rsidRPr="004D0A3B">
        <w:rPr>
          <w:rFonts w:ascii="Times New Roman" w:hAnsi="Times New Roman"/>
          <w:sz w:val="24"/>
          <w:szCs w:val="24"/>
        </w:rPr>
        <w:t xml:space="preserve"> кг/м2)</w:t>
      </w:r>
      <w:r w:rsidR="00F55DD7">
        <w:rPr>
          <w:rFonts w:ascii="Times New Roman" w:hAnsi="Times New Roman"/>
          <w:sz w:val="24"/>
          <w:szCs w:val="24"/>
        </w:rPr>
        <w:t>.</w:t>
      </w:r>
      <w:r w:rsidR="00762F76" w:rsidRPr="00762F76">
        <w:rPr>
          <w:rFonts w:ascii="Times New Roman" w:hAnsi="Times New Roman"/>
          <w:sz w:val="24"/>
          <w:szCs w:val="24"/>
        </w:rPr>
        <w:t xml:space="preserve"> </w:t>
      </w:r>
    </w:p>
    <w:p w:rsidR="00963AC2" w:rsidRPr="004D0A3B" w:rsidRDefault="00963AC2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При выращивании томата в теплицах большое значение имеет выбор сорта. Сорт, определяет особенности агротехники и в значительной мере –</w:t>
      </w:r>
      <w:r w:rsidR="00D52D3B">
        <w:rPr>
          <w:rFonts w:ascii="Times New Roman" w:hAnsi="Times New Roman"/>
          <w:sz w:val="24"/>
          <w:szCs w:val="24"/>
        </w:rPr>
        <w:t xml:space="preserve"> </w:t>
      </w:r>
      <w:r w:rsidRPr="004D0A3B">
        <w:rPr>
          <w:rFonts w:ascii="Times New Roman" w:hAnsi="Times New Roman"/>
          <w:sz w:val="24"/>
          <w:szCs w:val="24"/>
        </w:rPr>
        <w:t>величину урожая.</w:t>
      </w:r>
    </w:p>
    <w:p w:rsidR="00963AC2" w:rsidRPr="004D0A3B" w:rsidRDefault="00963AC2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При выборе гибрида обращают внимание на его тип роста, комплексную устойчивость к болезням, отсутствие склонности к вер</w:t>
      </w:r>
      <w:r w:rsidRPr="004D0A3B">
        <w:rPr>
          <w:rFonts w:ascii="Times New Roman" w:hAnsi="Times New Roman"/>
          <w:sz w:val="24"/>
          <w:szCs w:val="24"/>
        </w:rPr>
        <w:softHyphen/>
        <w:t>шинной гнили, раннеспелость, мощность растения, размер плода и его ка</w:t>
      </w:r>
      <w:r w:rsidRPr="004D0A3B">
        <w:rPr>
          <w:rFonts w:ascii="Times New Roman" w:hAnsi="Times New Roman"/>
          <w:sz w:val="24"/>
          <w:szCs w:val="24"/>
        </w:rPr>
        <w:softHyphen/>
        <w:t>чество (поверхность, окраска, плотность и вкус), урожайность, то</w:t>
      </w:r>
      <w:r w:rsidRPr="004D0A3B">
        <w:rPr>
          <w:rFonts w:ascii="Times New Roman" w:hAnsi="Times New Roman"/>
          <w:sz w:val="24"/>
          <w:szCs w:val="24"/>
        </w:rPr>
        <w:softHyphen/>
        <w:t>варность и транспортабельность. Характерной особенностью новых гибри</w:t>
      </w:r>
      <w:r w:rsidRPr="004D0A3B">
        <w:rPr>
          <w:rFonts w:ascii="Times New Roman" w:hAnsi="Times New Roman"/>
          <w:sz w:val="24"/>
          <w:szCs w:val="24"/>
        </w:rPr>
        <w:softHyphen/>
        <w:t>дов томата является их приспособленность к условиям, как в отношении климата, так и с точки зрения культивирования в тепличных комбинатах.</w:t>
      </w:r>
    </w:p>
    <w:p w:rsidR="00963AC2" w:rsidRPr="004D0A3B" w:rsidRDefault="00963AC2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Большой хозяйственный интерес представляет такая особенность гибри</w:t>
      </w:r>
      <w:r w:rsidRPr="004D0A3B">
        <w:rPr>
          <w:rFonts w:ascii="Times New Roman" w:hAnsi="Times New Roman"/>
          <w:sz w:val="24"/>
          <w:szCs w:val="24"/>
        </w:rPr>
        <w:softHyphen/>
        <w:t>дов томата, как короткая, тонкая и</w:t>
      </w:r>
      <w:r w:rsidR="00976FD6">
        <w:rPr>
          <w:rFonts w:ascii="Times New Roman" w:hAnsi="Times New Roman"/>
          <w:sz w:val="24"/>
          <w:szCs w:val="24"/>
        </w:rPr>
        <w:t>,</w:t>
      </w:r>
      <w:r w:rsidRPr="004D0A3B">
        <w:rPr>
          <w:rFonts w:ascii="Times New Roman" w:hAnsi="Times New Roman"/>
          <w:sz w:val="24"/>
          <w:szCs w:val="24"/>
        </w:rPr>
        <w:t xml:space="preserve"> следовательно</w:t>
      </w:r>
      <w:r w:rsidR="00976FD6">
        <w:rPr>
          <w:rFonts w:ascii="Times New Roman" w:hAnsi="Times New Roman"/>
          <w:sz w:val="24"/>
          <w:szCs w:val="24"/>
        </w:rPr>
        <w:t>,</w:t>
      </w:r>
      <w:r w:rsidRPr="004D0A3B">
        <w:rPr>
          <w:rFonts w:ascii="Times New Roman" w:hAnsi="Times New Roman"/>
          <w:sz w:val="24"/>
          <w:szCs w:val="24"/>
        </w:rPr>
        <w:t xml:space="preserve"> никогда не заламывающа</w:t>
      </w:r>
      <w:r w:rsidRPr="004D0A3B">
        <w:rPr>
          <w:rFonts w:ascii="Times New Roman" w:hAnsi="Times New Roman"/>
          <w:sz w:val="24"/>
          <w:szCs w:val="24"/>
        </w:rPr>
        <w:softHyphen/>
        <w:t>яся ось соцветия, т.е. отпадает необходимость использования специальных пластиковых клипс или под</w:t>
      </w:r>
      <w:r w:rsidR="003C1383">
        <w:rPr>
          <w:rFonts w:ascii="Times New Roman" w:hAnsi="Times New Roman"/>
          <w:sz w:val="24"/>
          <w:szCs w:val="24"/>
        </w:rPr>
        <w:t>вязки каждого соцветия. Ценятся</w:t>
      </w:r>
      <w:r w:rsidRPr="004D0A3B">
        <w:rPr>
          <w:rFonts w:ascii="Times New Roman" w:hAnsi="Times New Roman"/>
          <w:sz w:val="24"/>
          <w:szCs w:val="24"/>
        </w:rPr>
        <w:t xml:space="preserve"> компакт</w:t>
      </w:r>
      <w:r w:rsidRPr="004D0A3B">
        <w:rPr>
          <w:rFonts w:ascii="Times New Roman" w:hAnsi="Times New Roman"/>
          <w:sz w:val="24"/>
          <w:szCs w:val="24"/>
        </w:rPr>
        <w:softHyphen/>
        <w:t>ные</w:t>
      </w:r>
      <w:r w:rsidR="003C1383">
        <w:rPr>
          <w:rFonts w:ascii="Times New Roman" w:hAnsi="Times New Roman"/>
          <w:sz w:val="24"/>
          <w:szCs w:val="24"/>
        </w:rPr>
        <w:t xml:space="preserve"> соцветия, которые</w:t>
      </w:r>
      <w:r w:rsidRPr="004D0A3B">
        <w:rPr>
          <w:rFonts w:ascii="Times New Roman" w:hAnsi="Times New Roman"/>
          <w:sz w:val="24"/>
          <w:szCs w:val="24"/>
        </w:rPr>
        <w:t xml:space="preserve"> не надо нормировать. Еще одна характерная особенность данных гибридов томата – выравненность плодов по размеру, как внутри соцветия, так и на растении.</w:t>
      </w:r>
    </w:p>
    <w:p w:rsidR="00963AC2" w:rsidRPr="004D0A3B" w:rsidRDefault="00963AC2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Практически все новые </w:t>
      </w:r>
      <w:proofErr w:type="spellStart"/>
      <w:r w:rsidRPr="004D0A3B">
        <w:rPr>
          <w:rFonts w:ascii="Times New Roman" w:hAnsi="Times New Roman"/>
          <w:sz w:val="24"/>
          <w:szCs w:val="24"/>
        </w:rPr>
        <w:t>индетерминантные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гибриды, рекомендуемые для малообъемной технологии, относятся к генеративному типу.</w:t>
      </w:r>
    </w:p>
    <w:p w:rsidR="007C7AA5" w:rsidRPr="006B0F1A" w:rsidRDefault="00963AC2" w:rsidP="006B0F1A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В летне-осеннем обороте </w:t>
      </w:r>
      <w:r w:rsidR="003C1383">
        <w:rPr>
          <w:rFonts w:ascii="Times New Roman" w:hAnsi="Times New Roman"/>
          <w:sz w:val="24"/>
          <w:szCs w:val="24"/>
        </w:rPr>
        <w:t xml:space="preserve">при культуре томата </w:t>
      </w:r>
      <w:r w:rsidRPr="004D0A3B">
        <w:rPr>
          <w:rFonts w:ascii="Times New Roman" w:hAnsi="Times New Roman"/>
          <w:sz w:val="24"/>
          <w:szCs w:val="24"/>
        </w:rPr>
        <w:t>на грунтах основное требование –  устойчивость к галловым нематодам, крупный размер плода (140-160 до 200 г), высокая урожай</w:t>
      </w:r>
      <w:r w:rsidRPr="004D0A3B">
        <w:rPr>
          <w:rFonts w:ascii="Times New Roman" w:hAnsi="Times New Roman"/>
          <w:sz w:val="24"/>
          <w:szCs w:val="24"/>
        </w:rPr>
        <w:softHyphen/>
        <w:t>ность (12-14 кг/м</w:t>
      </w:r>
      <w:proofErr w:type="gramStart"/>
      <w:r w:rsidRPr="004D0A3B">
        <w:rPr>
          <w:rFonts w:ascii="Times New Roman" w:hAnsi="Times New Roman"/>
          <w:sz w:val="24"/>
          <w:szCs w:val="24"/>
        </w:rPr>
        <w:t>2</w:t>
      </w:r>
      <w:proofErr w:type="gramEnd"/>
      <w:r w:rsidR="003C1383">
        <w:rPr>
          <w:rFonts w:ascii="Times New Roman" w:hAnsi="Times New Roman"/>
          <w:sz w:val="24"/>
          <w:szCs w:val="24"/>
        </w:rPr>
        <w:t>)</w:t>
      </w:r>
      <w:r w:rsidRPr="004D0A3B">
        <w:rPr>
          <w:rFonts w:ascii="Times New Roman" w:hAnsi="Times New Roman"/>
          <w:sz w:val="24"/>
          <w:szCs w:val="24"/>
        </w:rPr>
        <w:t xml:space="preserve"> прочные и лёжкие плоды (геном </w:t>
      </w:r>
      <w:proofErr w:type="spellStart"/>
      <w:r w:rsidRPr="004D0A3B">
        <w:rPr>
          <w:rFonts w:ascii="Times New Roman" w:hAnsi="Times New Roman"/>
          <w:sz w:val="24"/>
          <w:szCs w:val="24"/>
        </w:rPr>
        <w:t>rin</w:t>
      </w:r>
      <w:proofErr w:type="spellEnd"/>
      <w:r w:rsidRPr="004D0A3B">
        <w:rPr>
          <w:rFonts w:ascii="Times New Roman" w:hAnsi="Times New Roman"/>
          <w:sz w:val="24"/>
          <w:szCs w:val="24"/>
        </w:rPr>
        <w:t>). Такие плоды могут храниться в нерегулируемых условиях до 1,5-2 месяцев.</w:t>
      </w:r>
    </w:p>
    <w:p w:rsidR="00726CF1" w:rsidRDefault="00620FDF" w:rsidP="006669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79373D">
        <w:rPr>
          <w:rFonts w:ascii="Times New Roman" w:hAnsi="Times New Roman"/>
          <w:sz w:val="24"/>
          <w:szCs w:val="24"/>
        </w:rPr>
        <w:t>В список гибридов</w:t>
      </w:r>
      <w:r w:rsidR="002855D8">
        <w:rPr>
          <w:rFonts w:ascii="Times New Roman" w:hAnsi="Times New Roman"/>
          <w:sz w:val="24"/>
          <w:szCs w:val="24"/>
        </w:rPr>
        <w:t>,</w:t>
      </w:r>
      <w:r w:rsidR="0079373D">
        <w:rPr>
          <w:rFonts w:ascii="Times New Roman" w:hAnsi="Times New Roman"/>
          <w:sz w:val="24"/>
          <w:szCs w:val="24"/>
        </w:rPr>
        <w:t xml:space="preserve"> рекомендуемых к использованию в производстве в условиях защищенн</w:t>
      </w:r>
      <w:r w:rsidR="0001453B">
        <w:rPr>
          <w:rFonts w:ascii="Times New Roman" w:hAnsi="Times New Roman"/>
          <w:sz w:val="24"/>
          <w:szCs w:val="24"/>
        </w:rPr>
        <w:t>ого грунта Дагестана, входят</w:t>
      </w:r>
      <w:r w:rsidR="00884AAF">
        <w:rPr>
          <w:rFonts w:ascii="Times New Roman" w:hAnsi="Times New Roman"/>
          <w:sz w:val="24"/>
          <w:szCs w:val="24"/>
        </w:rPr>
        <w:t xml:space="preserve"> следующие гибриды. </w:t>
      </w:r>
    </w:p>
    <w:p w:rsidR="00984843" w:rsidRPr="00D02C7C" w:rsidRDefault="00A410A7" w:rsidP="006669A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Из группы </w:t>
      </w:r>
      <w:r w:rsidRPr="00A410A7">
        <w:rPr>
          <w:rFonts w:ascii="Times New Roman" w:hAnsi="Times New Roman"/>
          <w:b/>
          <w:sz w:val="24"/>
          <w:szCs w:val="24"/>
        </w:rPr>
        <w:t>раннеспелых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410A7">
        <w:rPr>
          <w:rFonts w:ascii="Times New Roman" w:hAnsi="Times New Roman"/>
          <w:sz w:val="24"/>
          <w:szCs w:val="24"/>
        </w:rPr>
        <w:t>(от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410A7">
        <w:rPr>
          <w:rFonts w:ascii="Times New Roman" w:hAnsi="Times New Roman"/>
          <w:sz w:val="24"/>
          <w:szCs w:val="24"/>
        </w:rPr>
        <w:t>всходов до</w:t>
      </w:r>
      <w:r>
        <w:rPr>
          <w:rFonts w:ascii="Times New Roman" w:hAnsi="Times New Roman"/>
          <w:sz w:val="24"/>
          <w:szCs w:val="24"/>
        </w:rPr>
        <w:t xml:space="preserve"> созревания </w:t>
      </w:r>
      <w:r w:rsidRPr="00A410A7">
        <w:rPr>
          <w:rFonts w:ascii="Times New Roman" w:hAnsi="Times New Roman"/>
          <w:sz w:val="24"/>
          <w:szCs w:val="24"/>
        </w:rPr>
        <w:t xml:space="preserve"> </w:t>
      </w:r>
      <w:r w:rsidR="0000650D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5-106 дней)</w:t>
      </w:r>
      <w:r w:rsidR="00713ED4">
        <w:rPr>
          <w:rFonts w:ascii="Times New Roman" w:hAnsi="Times New Roman"/>
          <w:sz w:val="24"/>
          <w:szCs w:val="24"/>
        </w:rPr>
        <w:t>:</w:t>
      </w:r>
      <w:r w:rsidR="00D02C7C">
        <w:rPr>
          <w:rFonts w:ascii="Times New Roman" w:hAnsi="Times New Roman"/>
          <w:sz w:val="24"/>
          <w:szCs w:val="24"/>
        </w:rPr>
        <w:t xml:space="preserve"> гибриды</w:t>
      </w:r>
      <w:r w:rsidRPr="00A410A7">
        <w:rPr>
          <w:rFonts w:ascii="Times New Roman" w:hAnsi="Times New Roman"/>
          <w:sz w:val="24"/>
          <w:szCs w:val="24"/>
        </w:rPr>
        <w:t xml:space="preserve"> </w:t>
      </w:r>
      <w:r w:rsidR="00D02C7C" w:rsidRPr="007C7AA5">
        <w:rPr>
          <w:rFonts w:ascii="Times New Roman" w:hAnsi="Times New Roman"/>
          <w:sz w:val="24"/>
          <w:szCs w:val="24"/>
        </w:rPr>
        <w:t>F1</w:t>
      </w:r>
      <w:r w:rsidR="00D02C7C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8B6D86">
        <w:rPr>
          <w:rFonts w:ascii="Times New Roman" w:hAnsi="Times New Roman"/>
          <w:sz w:val="24"/>
          <w:szCs w:val="24"/>
        </w:rPr>
        <w:t>Мамстон</w:t>
      </w:r>
      <w:proofErr w:type="spellEnd"/>
      <w:r w:rsidR="002A4FA0">
        <w:rPr>
          <w:rFonts w:ascii="Times New Roman" w:hAnsi="Times New Roman"/>
          <w:sz w:val="24"/>
          <w:szCs w:val="24"/>
        </w:rPr>
        <w:t xml:space="preserve">, </w:t>
      </w:r>
      <w:r w:rsidR="0000650D" w:rsidRPr="0094783A">
        <w:rPr>
          <w:rFonts w:ascii="Times New Roman" w:hAnsi="Times New Roman"/>
          <w:color w:val="1A1A1A"/>
          <w:sz w:val="24"/>
          <w:szCs w:val="24"/>
          <w:lang w:eastAsia="ru-RU"/>
        </w:rPr>
        <w:t xml:space="preserve">Мей </w:t>
      </w:r>
      <w:proofErr w:type="spellStart"/>
      <w:r w:rsidR="0000650D" w:rsidRPr="0094783A">
        <w:rPr>
          <w:rFonts w:ascii="Times New Roman" w:hAnsi="Times New Roman"/>
          <w:color w:val="1A1A1A"/>
          <w:sz w:val="24"/>
          <w:szCs w:val="24"/>
          <w:lang w:eastAsia="ru-RU"/>
        </w:rPr>
        <w:t>Шуай</w:t>
      </w:r>
      <w:proofErr w:type="spellEnd"/>
      <w:r w:rsidR="0000650D">
        <w:rPr>
          <w:rFonts w:ascii="Times New Roman" w:hAnsi="Times New Roman"/>
          <w:color w:val="1A1A1A"/>
          <w:sz w:val="24"/>
          <w:szCs w:val="24"/>
          <w:lang w:eastAsia="ru-RU"/>
        </w:rPr>
        <w:t xml:space="preserve">, </w:t>
      </w:r>
      <w:proofErr w:type="spellStart"/>
      <w:r w:rsidR="00C22848" w:rsidRPr="00C22848">
        <w:rPr>
          <w:rFonts w:ascii="Times New Roman" w:hAnsi="Times New Roman"/>
          <w:color w:val="222222"/>
          <w:kern w:val="36"/>
          <w:sz w:val="24"/>
          <w:szCs w:val="24"/>
          <w:lang w:eastAsia="ru-RU"/>
        </w:rPr>
        <w:t>Цетус</w:t>
      </w:r>
      <w:proofErr w:type="spellEnd"/>
      <w:r w:rsidR="00C22848">
        <w:rPr>
          <w:rFonts w:ascii="Times New Roman" w:hAnsi="Times New Roman"/>
          <w:sz w:val="24"/>
          <w:szCs w:val="24"/>
        </w:rPr>
        <w:t>,</w:t>
      </w:r>
      <w:r w:rsidR="00C22848" w:rsidRPr="00C228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7AA5">
        <w:rPr>
          <w:rFonts w:ascii="Times New Roman" w:hAnsi="Times New Roman"/>
          <w:sz w:val="24"/>
          <w:szCs w:val="24"/>
        </w:rPr>
        <w:t>Пинк</w:t>
      </w:r>
      <w:proofErr w:type="spellEnd"/>
      <w:r w:rsidRPr="007C7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7AA5">
        <w:rPr>
          <w:rFonts w:ascii="Times New Roman" w:hAnsi="Times New Roman"/>
          <w:sz w:val="24"/>
          <w:szCs w:val="24"/>
        </w:rPr>
        <w:t>Парадайз</w:t>
      </w:r>
      <w:proofErr w:type="spellEnd"/>
      <w:r w:rsidR="002A4FA0">
        <w:rPr>
          <w:rFonts w:ascii="Times New Roman" w:hAnsi="Times New Roman"/>
          <w:sz w:val="24"/>
          <w:szCs w:val="24"/>
        </w:rPr>
        <w:t>,</w:t>
      </w:r>
      <w:r w:rsidR="002A4FA0" w:rsidRPr="002A4FA0">
        <w:rPr>
          <w:rFonts w:ascii="Times New Roman" w:hAnsi="Times New Roman"/>
          <w:sz w:val="24"/>
          <w:szCs w:val="24"/>
        </w:rPr>
        <w:t xml:space="preserve"> </w:t>
      </w:r>
      <w:r w:rsidR="002A4FA0" w:rsidRPr="007C7AA5">
        <w:rPr>
          <w:rFonts w:ascii="Times New Roman" w:hAnsi="Times New Roman"/>
          <w:sz w:val="24"/>
          <w:szCs w:val="24"/>
        </w:rPr>
        <w:t>Львович</w:t>
      </w:r>
      <w:r w:rsidR="00D02C7C" w:rsidRPr="00D02C7C">
        <w:rPr>
          <w:rFonts w:ascii="Times New Roman" w:hAnsi="Times New Roman"/>
          <w:sz w:val="24"/>
          <w:szCs w:val="24"/>
        </w:rPr>
        <w:t>,</w:t>
      </w:r>
      <w:r w:rsidR="00D02C7C" w:rsidRPr="00D02C7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Киото</w:t>
      </w:r>
      <w:r w:rsidR="00D02C7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529E4" w:rsidRDefault="008A6B85" w:rsidP="00666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C7AA5">
        <w:rPr>
          <w:rFonts w:ascii="Times New Roman" w:hAnsi="Times New Roman"/>
          <w:sz w:val="24"/>
          <w:szCs w:val="24"/>
        </w:rPr>
        <w:t xml:space="preserve"> </w:t>
      </w:r>
      <w:r w:rsidR="0095521E">
        <w:rPr>
          <w:rFonts w:ascii="Times New Roman" w:hAnsi="Times New Roman"/>
          <w:sz w:val="24"/>
          <w:szCs w:val="24"/>
        </w:rPr>
        <w:t>Из группы</w:t>
      </w:r>
      <w:r w:rsidR="0095521E" w:rsidRPr="0095521E">
        <w:rPr>
          <w:rFonts w:ascii="Times New Roman" w:hAnsi="Times New Roman"/>
          <w:sz w:val="24"/>
          <w:szCs w:val="24"/>
        </w:rPr>
        <w:t xml:space="preserve"> </w:t>
      </w:r>
      <w:r w:rsidR="0095521E" w:rsidRPr="00635286">
        <w:rPr>
          <w:rFonts w:ascii="Times New Roman" w:hAnsi="Times New Roman"/>
          <w:b/>
          <w:sz w:val="24"/>
          <w:szCs w:val="24"/>
        </w:rPr>
        <w:t>среднеспелых</w:t>
      </w:r>
      <w:r w:rsidR="0095521E">
        <w:rPr>
          <w:rFonts w:ascii="Times New Roman" w:hAnsi="Times New Roman"/>
          <w:sz w:val="24"/>
          <w:szCs w:val="24"/>
        </w:rPr>
        <w:t xml:space="preserve"> (от всходов до созревания</w:t>
      </w:r>
      <w:r w:rsidR="007E2161">
        <w:rPr>
          <w:rFonts w:ascii="Times New Roman" w:hAnsi="Times New Roman"/>
          <w:sz w:val="24"/>
          <w:szCs w:val="24"/>
        </w:rPr>
        <w:t xml:space="preserve"> 110-115</w:t>
      </w:r>
      <w:r w:rsidR="001E37BA">
        <w:rPr>
          <w:rFonts w:ascii="Times New Roman" w:hAnsi="Times New Roman"/>
          <w:sz w:val="24"/>
          <w:szCs w:val="24"/>
        </w:rPr>
        <w:t xml:space="preserve"> дней): гибриды</w:t>
      </w:r>
      <w:r w:rsidR="001E37BA" w:rsidRPr="001E37BA">
        <w:rPr>
          <w:rFonts w:ascii="Times New Roman" w:hAnsi="Times New Roman"/>
          <w:sz w:val="24"/>
          <w:szCs w:val="24"/>
        </w:rPr>
        <w:t xml:space="preserve"> </w:t>
      </w:r>
      <w:r w:rsidR="001E37BA" w:rsidRPr="007C7AA5">
        <w:rPr>
          <w:rFonts w:ascii="Times New Roman" w:hAnsi="Times New Roman"/>
          <w:sz w:val="24"/>
          <w:szCs w:val="24"/>
        </w:rPr>
        <w:t>F1</w:t>
      </w:r>
      <w:r w:rsidR="001E37BA">
        <w:rPr>
          <w:rFonts w:ascii="Times New Roman" w:hAnsi="Times New Roman"/>
          <w:sz w:val="24"/>
          <w:szCs w:val="24"/>
        </w:rPr>
        <w:t xml:space="preserve"> - </w:t>
      </w:r>
      <w:r w:rsidR="009552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37BA">
        <w:rPr>
          <w:rFonts w:ascii="Times New Roman" w:hAnsi="Times New Roman"/>
          <w:sz w:val="24"/>
          <w:szCs w:val="24"/>
        </w:rPr>
        <w:t>Томимару</w:t>
      </w:r>
      <w:proofErr w:type="spellEnd"/>
      <w:r w:rsidR="001E37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37BA">
        <w:rPr>
          <w:rFonts w:ascii="Times New Roman" w:hAnsi="Times New Roman"/>
          <w:sz w:val="24"/>
          <w:szCs w:val="24"/>
        </w:rPr>
        <w:t>Мучо</w:t>
      </w:r>
      <w:proofErr w:type="spellEnd"/>
      <w:r w:rsidR="001E37BA">
        <w:rPr>
          <w:rFonts w:ascii="Times New Roman" w:hAnsi="Times New Roman"/>
          <w:sz w:val="24"/>
          <w:szCs w:val="24"/>
        </w:rPr>
        <w:t>,</w:t>
      </w:r>
      <w:r w:rsidR="001E37BA" w:rsidRPr="001E37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37BA" w:rsidRPr="007C7AA5">
        <w:rPr>
          <w:rFonts w:ascii="Times New Roman" w:hAnsi="Times New Roman"/>
          <w:sz w:val="24"/>
          <w:szCs w:val="24"/>
        </w:rPr>
        <w:t>Тивай</w:t>
      </w:r>
      <w:proofErr w:type="spellEnd"/>
      <w:r w:rsidR="00187B2D">
        <w:rPr>
          <w:rFonts w:ascii="Times New Roman" w:hAnsi="Times New Roman"/>
          <w:sz w:val="24"/>
          <w:szCs w:val="24"/>
        </w:rPr>
        <w:t xml:space="preserve"> 12</w:t>
      </w:r>
      <w:r w:rsidR="00A25230">
        <w:rPr>
          <w:rFonts w:ascii="Times New Roman" w:hAnsi="Times New Roman"/>
          <w:sz w:val="24"/>
          <w:szCs w:val="24"/>
        </w:rPr>
        <w:t>, Т-34.</w:t>
      </w:r>
    </w:p>
    <w:p w:rsidR="008A6B85" w:rsidRDefault="00C3478F" w:rsidP="00666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Из группы </w:t>
      </w:r>
      <w:r w:rsidRPr="00635286">
        <w:rPr>
          <w:rFonts w:ascii="Times New Roman" w:hAnsi="Times New Roman"/>
          <w:b/>
          <w:sz w:val="24"/>
          <w:szCs w:val="24"/>
        </w:rPr>
        <w:t>позднеспелых</w:t>
      </w:r>
      <w:r>
        <w:rPr>
          <w:rFonts w:ascii="Times New Roman" w:hAnsi="Times New Roman"/>
          <w:sz w:val="24"/>
          <w:szCs w:val="24"/>
        </w:rPr>
        <w:t xml:space="preserve"> (от всходов до созревания</w:t>
      </w:r>
      <w:r w:rsidR="007E2161">
        <w:rPr>
          <w:rFonts w:ascii="Times New Roman" w:hAnsi="Times New Roman"/>
          <w:sz w:val="24"/>
          <w:szCs w:val="24"/>
        </w:rPr>
        <w:t xml:space="preserve"> 116-120</w:t>
      </w:r>
      <w:r>
        <w:rPr>
          <w:rFonts w:ascii="Times New Roman" w:hAnsi="Times New Roman"/>
          <w:sz w:val="24"/>
          <w:szCs w:val="24"/>
        </w:rPr>
        <w:t xml:space="preserve">дней): </w:t>
      </w:r>
      <w:r w:rsidR="008A6B85" w:rsidRPr="007C7AA5">
        <w:rPr>
          <w:rFonts w:ascii="Times New Roman" w:hAnsi="Times New Roman"/>
          <w:sz w:val="24"/>
          <w:szCs w:val="24"/>
        </w:rPr>
        <w:t xml:space="preserve"> гибрид</w:t>
      </w:r>
      <w:r>
        <w:rPr>
          <w:rFonts w:ascii="Times New Roman" w:hAnsi="Times New Roman"/>
          <w:sz w:val="24"/>
          <w:szCs w:val="24"/>
        </w:rPr>
        <w:t>ы</w:t>
      </w:r>
      <w:r w:rsidR="008A6B85" w:rsidRPr="007C7AA5">
        <w:rPr>
          <w:rFonts w:ascii="Times New Roman" w:hAnsi="Times New Roman"/>
          <w:sz w:val="24"/>
          <w:szCs w:val="24"/>
        </w:rPr>
        <w:t xml:space="preserve"> </w:t>
      </w:r>
      <w:r w:rsidRPr="007C7AA5">
        <w:rPr>
          <w:rFonts w:ascii="Times New Roman" w:hAnsi="Times New Roman"/>
          <w:sz w:val="24"/>
          <w:szCs w:val="24"/>
        </w:rPr>
        <w:t>F1</w:t>
      </w:r>
      <w:r>
        <w:rPr>
          <w:rFonts w:ascii="Times New Roman" w:hAnsi="Times New Roman"/>
          <w:sz w:val="24"/>
          <w:szCs w:val="24"/>
        </w:rPr>
        <w:t xml:space="preserve"> </w:t>
      </w:r>
      <w:r w:rsidR="00A2523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8B2C6B">
        <w:rPr>
          <w:rFonts w:ascii="Times New Roman" w:hAnsi="Times New Roman"/>
          <w:sz w:val="24"/>
          <w:szCs w:val="24"/>
        </w:rPr>
        <w:t>Роман</w:t>
      </w:r>
      <w:r w:rsidR="00A25230">
        <w:rPr>
          <w:rFonts w:ascii="Times New Roman" w:hAnsi="Times New Roman"/>
          <w:sz w:val="24"/>
          <w:szCs w:val="24"/>
        </w:rPr>
        <w:t>а,</w:t>
      </w:r>
      <w:r w:rsidR="00A25230" w:rsidRPr="007C7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6B85" w:rsidRPr="007C7AA5">
        <w:rPr>
          <w:rFonts w:ascii="Times New Roman" w:hAnsi="Times New Roman"/>
          <w:sz w:val="24"/>
          <w:szCs w:val="24"/>
        </w:rPr>
        <w:t>Ревермун</w:t>
      </w:r>
      <w:proofErr w:type="spellEnd"/>
      <w:r w:rsidR="008A6B85" w:rsidRPr="007C7AA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Пинк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Болл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8A6B85" w:rsidRPr="007C7AA5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3B0ABB" w:rsidRDefault="003B0ABB" w:rsidP="006669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рекомендуемые </w:t>
      </w:r>
      <w:proofErr w:type="spellStart"/>
      <w:r>
        <w:rPr>
          <w:rFonts w:ascii="Times New Roman" w:hAnsi="Times New Roman"/>
          <w:sz w:val="24"/>
          <w:szCs w:val="24"/>
        </w:rPr>
        <w:t>индетерминантные</w:t>
      </w:r>
      <w:proofErr w:type="spellEnd"/>
      <w:r>
        <w:rPr>
          <w:rFonts w:ascii="Times New Roman" w:hAnsi="Times New Roman"/>
          <w:sz w:val="24"/>
          <w:szCs w:val="24"/>
        </w:rPr>
        <w:t> </w:t>
      </w:r>
      <w:r w:rsidRPr="007C7AA5">
        <w:rPr>
          <w:rFonts w:ascii="Times New Roman" w:hAnsi="Times New Roman"/>
          <w:sz w:val="24"/>
          <w:szCs w:val="24"/>
        </w:rPr>
        <w:t xml:space="preserve"> гибриды  </w:t>
      </w:r>
      <w:r w:rsidR="00480FA6">
        <w:rPr>
          <w:rFonts w:ascii="Times New Roman" w:hAnsi="Times New Roman"/>
          <w:sz w:val="24"/>
          <w:szCs w:val="24"/>
        </w:rPr>
        <w:t xml:space="preserve">швейцарской, испанской, </w:t>
      </w:r>
      <w:r w:rsidRPr="007C7AA5">
        <w:rPr>
          <w:rFonts w:ascii="Times New Roman" w:hAnsi="Times New Roman"/>
          <w:sz w:val="24"/>
          <w:szCs w:val="24"/>
        </w:rPr>
        <w:t>японской, голландской и российской селекции</w:t>
      </w:r>
      <w:r>
        <w:rPr>
          <w:rFonts w:ascii="Times New Roman" w:hAnsi="Times New Roman"/>
          <w:sz w:val="24"/>
          <w:szCs w:val="24"/>
        </w:rPr>
        <w:t xml:space="preserve"> прошли испытание в Дагестанских тепличных комплексах. </w:t>
      </w:r>
    </w:p>
    <w:p w:rsidR="002575A1" w:rsidRDefault="00883BB5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883BB5">
        <w:rPr>
          <w:rFonts w:ascii="Times New Roman" w:hAnsi="Times New Roman"/>
          <w:b/>
          <w:i/>
          <w:sz w:val="24"/>
          <w:szCs w:val="24"/>
        </w:rPr>
        <w:t>Мамстон</w:t>
      </w:r>
      <w:proofErr w:type="spellEnd"/>
      <w:r w:rsidRPr="00883BB5">
        <w:rPr>
          <w:rFonts w:ascii="Times New Roman" w:hAnsi="Times New Roman"/>
          <w:b/>
          <w:i/>
          <w:sz w:val="24"/>
          <w:szCs w:val="24"/>
        </w:rPr>
        <w:t xml:space="preserve"> F1</w:t>
      </w:r>
      <w:r w:rsidRPr="00A819B8">
        <w:rPr>
          <w:rFonts w:ascii="Times New Roman" w:hAnsi="Times New Roman"/>
          <w:sz w:val="24"/>
          <w:szCs w:val="24"/>
        </w:rPr>
        <w:t> </w:t>
      </w:r>
      <w:r w:rsidR="00AE1700" w:rsidRPr="00AE1700">
        <w:rPr>
          <w:rFonts w:ascii="Times New Roman" w:hAnsi="Times New Roman"/>
          <w:b/>
          <w:sz w:val="24"/>
          <w:szCs w:val="24"/>
        </w:rPr>
        <w:t>(рис.1)</w:t>
      </w:r>
      <w:r w:rsidR="00AE1700">
        <w:rPr>
          <w:rFonts w:ascii="Times New Roman" w:hAnsi="Times New Roman"/>
          <w:b/>
          <w:sz w:val="24"/>
          <w:szCs w:val="24"/>
        </w:rPr>
        <w:t xml:space="preserve"> </w:t>
      </w:r>
      <w:r w:rsidR="00035EE5">
        <w:rPr>
          <w:rFonts w:ascii="Times New Roman" w:hAnsi="Times New Roman"/>
          <w:sz w:val="24"/>
          <w:szCs w:val="24"/>
        </w:rPr>
        <w:t xml:space="preserve">– раннеспелый </w:t>
      </w:r>
      <w:proofErr w:type="spellStart"/>
      <w:r w:rsidR="00050852">
        <w:rPr>
          <w:rFonts w:ascii="Times New Roman" w:hAnsi="Times New Roman"/>
          <w:sz w:val="24"/>
          <w:szCs w:val="24"/>
        </w:rPr>
        <w:t>индетерминантный</w:t>
      </w:r>
      <w:proofErr w:type="spellEnd"/>
      <w:r w:rsidR="00050852" w:rsidRPr="00A819B8">
        <w:rPr>
          <w:rFonts w:ascii="Times New Roman" w:hAnsi="Times New Roman"/>
          <w:sz w:val="24"/>
          <w:szCs w:val="24"/>
        </w:rPr>
        <w:t xml:space="preserve"> </w:t>
      </w:r>
      <w:r w:rsidRPr="00A819B8">
        <w:rPr>
          <w:rFonts w:ascii="Times New Roman" w:hAnsi="Times New Roman"/>
          <w:sz w:val="24"/>
          <w:szCs w:val="24"/>
        </w:rPr>
        <w:t xml:space="preserve">гибрид </w:t>
      </w:r>
      <w:r w:rsidR="00EB52C4">
        <w:rPr>
          <w:rFonts w:ascii="Times New Roman" w:hAnsi="Times New Roman"/>
          <w:sz w:val="24"/>
          <w:szCs w:val="24"/>
        </w:rPr>
        <w:t>фирмы</w:t>
      </w:r>
      <w:r w:rsidR="00EB52C4" w:rsidRPr="00EB52C4">
        <w:rPr>
          <w:rFonts w:ascii="Times New Roman" w:hAnsi="Times New Roman"/>
          <w:lang w:eastAsia="ru-RU"/>
        </w:rPr>
        <w:t xml:space="preserve"> </w:t>
      </w:r>
      <w:proofErr w:type="spellStart"/>
      <w:r w:rsidR="00EB52C4" w:rsidRPr="00F4327B">
        <w:rPr>
          <w:rFonts w:ascii="Times New Roman" w:hAnsi="Times New Roman"/>
          <w:lang w:eastAsia="ru-RU"/>
        </w:rPr>
        <w:t>syngenta</w:t>
      </w:r>
      <w:proofErr w:type="spellEnd"/>
      <w:r w:rsidR="00EB52C4" w:rsidRPr="00F4327B">
        <w:rPr>
          <w:rFonts w:ascii="Times New Roman" w:hAnsi="Times New Roman"/>
          <w:lang w:eastAsia="ru-RU"/>
        </w:rPr>
        <w:t xml:space="preserve"> (Швейцария)</w:t>
      </w:r>
      <w:r w:rsidR="006A43C5">
        <w:rPr>
          <w:rFonts w:ascii="Times New Roman" w:hAnsi="Times New Roman"/>
          <w:lang w:eastAsia="ru-RU"/>
        </w:rPr>
        <w:t>.</w:t>
      </w:r>
      <w:r w:rsidR="006A43C5" w:rsidRPr="006A43C5">
        <w:rPr>
          <w:rFonts w:ascii="Times New Roman" w:hAnsi="Times New Roman"/>
          <w:sz w:val="24"/>
          <w:szCs w:val="24"/>
        </w:rPr>
        <w:t xml:space="preserve"> </w:t>
      </w:r>
      <w:r w:rsidR="006A43C5">
        <w:rPr>
          <w:rFonts w:ascii="Times New Roman" w:hAnsi="Times New Roman"/>
          <w:sz w:val="24"/>
          <w:szCs w:val="24"/>
        </w:rPr>
        <w:t>Период от вс</w:t>
      </w:r>
      <w:r w:rsidR="008F24A3">
        <w:rPr>
          <w:rFonts w:ascii="Times New Roman" w:hAnsi="Times New Roman"/>
          <w:sz w:val="24"/>
          <w:szCs w:val="24"/>
        </w:rPr>
        <w:t>ходов до начала созревания 60-65</w:t>
      </w:r>
      <w:r w:rsidR="006A43C5">
        <w:rPr>
          <w:rFonts w:ascii="Times New Roman" w:hAnsi="Times New Roman"/>
          <w:sz w:val="24"/>
          <w:szCs w:val="24"/>
        </w:rPr>
        <w:t xml:space="preserve"> дней.</w:t>
      </w:r>
      <w:r w:rsidR="00050852">
        <w:rPr>
          <w:rFonts w:ascii="Times New Roman" w:hAnsi="Times New Roman"/>
          <w:sz w:val="24"/>
          <w:szCs w:val="24"/>
        </w:rPr>
        <w:t xml:space="preserve"> </w:t>
      </w:r>
      <w:r w:rsidR="001D4449" w:rsidRPr="00A819B8">
        <w:rPr>
          <w:rFonts w:ascii="Times New Roman" w:hAnsi="Times New Roman"/>
          <w:sz w:val="24"/>
          <w:szCs w:val="24"/>
        </w:rPr>
        <w:t>Гибрид </w:t>
      </w:r>
      <w:proofErr w:type="spellStart"/>
      <w:r w:rsidR="001D4449" w:rsidRPr="00A819B8">
        <w:rPr>
          <w:rFonts w:ascii="Times New Roman" w:hAnsi="Times New Roman"/>
          <w:sz w:val="24"/>
          <w:szCs w:val="24"/>
        </w:rPr>
        <w:t>Мамстон</w:t>
      </w:r>
      <w:proofErr w:type="spellEnd"/>
      <w:r w:rsidR="001D4449" w:rsidRPr="00A819B8">
        <w:rPr>
          <w:rFonts w:ascii="Times New Roman" w:hAnsi="Times New Roman"/>
          <w:sz w:val="24"/>
          <w:szCs w:val="24"/>
        </w:rPr>
        <w:t xml:space="preserve"> обладает высокой толерантностью к стресс-факторам (низкая освещенность, высокая температура, перепады температур). </w:t>
      </w:r>
      <w:r w:rsidR="001D4449" w:rsidRPr="001D4449">
        <w:rPr>
          <w:rFonts w:ascii="Times New Roman" w:eastAsiaTheme="minorHAnsi" w:hAnsi="Times New Roman"/>
          <w:sz w:val="24"/>
          <w:szCs w:val="24"/>
        </w:rPr>
        <w:t>Плоды округлой формы с большой плодоножкой, привлекательного товарного вида, очень крупные, 230-250 г., на первых кистях 300 г. и более, с прекрасным ярко выраженным вкусом</w:t>
      </w:r>
      <w:r w:rsidR="00C91C9B">
        <w:rPr>
          <w:rFonts w:ascii="Times New Roman" w:eastAsiaTheme="minorHAnsi" w:hAnsi="Times New Roman"/>
          <w:sz w:val="24"/>
          <w:szCs w:val="24"/>
        </w:rPr>
        <w:t>.</w:t>
      </w:r>
      <w:r w:rsidR="00C91C9B" w:rsidRPr="00C91C9B">
        <w:rPr>
          <w:rFonts w:ascii="Times New Roman" w:eastAsiaTheme="minorHAnsi" w:hAnsi="Times New Roman"/>
          <w:sz w:val="24"/>
          <w:szCs w:val="24"/>
        </w:rPr>
        <w:t xml:space="preserve"> </w:t>
      </w:r>
      <w:r w:rsidR="00C91C9B">
        <w:rPr>
          <w:rFonts w:ascii="Times New Roman" w:eastAsiaTheme="minorHAnsi" w:hAnsi="Times New Roman"/>
          <w:sz w:val="24"/>
          <w:szCs w:val="24"/>
        </w:rPr>
        <w:t xml:space="preserve">Урожайность  с 1 </w:t>
      </w:r>
      <w:proofErr w:type="spellStart"/>
      <w:r w:rsidR="00C91C9B">
        <w:rPr>
          <w:rFonts w:ascii="Times New Roman" w:eastAsiaTheme="minorHAnsi" w:hAnsi="Times New Roman"/>
          <w:sz w:val="24"/>
          <w:szCs w:val="24"/>
        </w:rPr>
        <w:t>кв.м</w:t>
      </w:r>
      <w:proofErr w:type="spellEnd"/>
      <w:r w:rsidR="00C91C9B">
        <w:rPr>
          <w:rFonts w:ascii="Times New Roman" w:eastAsiaTheme="minorHAnsi" w:hAnsi="Times New Roman"/>
          <w:sz w:val="24"/>
          <w:szCs w:val="24"/>
        </w:rPr>
        <w:t xml:space="preserve">. </w:t>
      </w:r>
      <w:r w:rsidR="00800A71">
        <w:rPr>
          <w:rFonts w:ascii="Times New Roman" w:eastAsiaTheme="minorHAnsi" w:hAnsi="Times New Roman"/>
          <w:sz w:val="24"/>
          <w:szCs w:val="24"/>
        </w:rPr>
        <w:t xml:space="preserve"> 17-25</w:t>
      </w:r>
      <w:r w:rsidR="00C91C9B" w:rsidRPr="00050852">
        <w:rPr>
          <w:rFonts w:ascii="Times New Roman" w:eastAsiaTheme="minorHAnsi" w:hAnsi="Times New Roman"/>
          <w:sz w:val="24"/>
          <w:szCs w:val="24"/>
        </w:rPr>
        <w:t xml:space="preserve"> кг.</w:t>
      </w:r>
      <w:r w:rsidR="001D4449" w:rsidRPr="001D4449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C91C9B" w:rsidRDefault="00874AD2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Назначение: </w:t>
      </w:r>
      <w:r w:rsidR="002575A1">
        <w:rPr>
          <w:rFonts w:ascii="Times New Roman" w:eastAsiaTheme="minorHAnsi" w:hAnsi="Times New Roman"/>
          <w:sz w:val="24"/>
          <w:szCs w:val="24"/>
        </w:rPr>
        <w:t xml:space="preserve">для потребления в свежем виде и переработки на </w:t>
      </w:r>
      <w:proofErr w:type="spellStart"/>
      <w:r w:rsidR="002575A1">
        <w:rPr>
          <w:rFonts w:ascii="Times New Roman" w:eastAsiaTheme="minorHAnsi" w:hAnsi="Times New Roman"/>
          <w:sz w:val="24"/>
          <w:szCs w:val="24"/>
        </w:rPr>
        <w:t>томатопродукты</w:t>
      </w:r>
      <w:proofErr w:type="spellEnd"/>
      <w:r w:rsidR="002575A1">
        <w:rPr>
          <w:rFonts w:ascii="Times New Roman" w:eastAsiaTheme="minorHAnsi" w:hAnsi="Times New Roman"/>
          <w:sz w:val="24"/>
          <w:szCs w:val="24"/>
        </w:rPr>
        <w:t>.</w:t>
      </w:r>
    </w:p>
    <w:p w:rsidR="001D4449" w:rsidRPr="001D4449" w:rsidRDefault="00C91C9B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Достоинства гибрида: транспортабельность, </w:t>
      </w:r>
      <w:r w:rsidR="001D4449" w:rsidRPr="001D4449">
        <w:rPr>
          <w:rFonts w:ascii="Times New Roman" w:eastAsiaTheme="minorHAnsi" w:hAnsi="Times New Roman"/>
          <w:sz w:val="24"/>
          <w:szCs w:val="24"/>
        </w:rPr>
        <w:t xml:space="preserve">устойчивость к растрескиванию и вершинной гнили, </w:t>
      </w:r>
      <w:r>
        <w:rPr>
          <w:rFonts w:ascii="Times New Roman" w:eastAsiaTheme="minorHAnsi" w:hAnsi="Times New Roman"/>
          <w:sz w:val="24"/>
          <w:szCs w:val="24"/>
        </w:rPr>
        <w:t>высокая урожайность и хорошие вкусовые качества</w:t>
      </w:r>
      <w:r w:rsidR="001D4449" w:rsidRPr="001D4449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AE483C" w:rsidRDefault="00813B49" w:rsidP="006669A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</w:rPr>
      </w:pPr>
      <w:r w:rsidRPr="00813B49">
        <w:rPr>
          <w:b/>
          <w:i/>
          <w:color w:val="1A1A1A"/>
          <w:shd w:val="clear" w:color="auto" w:fill="FFFFFF"/>
        </w:rPr>
        <w:t xml:space="preserve">Мей </w:t>
      </w:r>
      <w:proofErr w:type="spellStart"/>
      <w:r w:rsidRPr="00813B49">
        <w:rPr>
          <w:b/>
          <w:i/>
          <w:color w:val="1A1A1A"/>
          <w:shd w:val="clear" w:color="auto" w:fill="FFFFFF"/>
        </w:rPr>
        <w:t>Шуай</w:t>
      </w:r>
      <w:proofErr w:type="spellEnd"/>
      <w:r w:rsidRPr="00813B49">
        <w:rPr>
          <w:b/>
          <w:i/>
          <w:color w:val="1A1A1A"/>
          <w:shd w:val="clear" w:color="auto" w:fill="FFFFFF"/>
        </w:rPr>
        <w:t xml:space="preserve"> F1</w:t>
      </w:r>
      <w:r w:rsidR="00AE1700">
        <w:rPr>
          <w:b/>
        </w:rPr>
        <w:t>(рис.2</w:t>
      </w:r>
      <w:r w:rsidR="00AE1700" w:rsidRPr="00AE1700">
        <w:rPr>
          <w:b/>
        </w:rPr>
        <w:t>)</w:t>
      </w:r>
      <w:r w:rsidR="00AE1700">
        <w:rPr>
          <w:b/>
        </w:rPr>
        <w:t xml:space="preserve"> </w:t>
      </w:r>
      <w:r w:rsidR="00F85792" w:rsidRPr="00F85792">
        <w:rPr>
          <w:rFonts w:eastAsiaTheme="minorHAnsi"/>
          <w:b/>
        </w:rPr>
        <w:t xml:space="preserve"> </w:t>
      </w:r>
      <w:r w:rsidR="00F85792">
        <w:rPr>
          <w:rFonts w:eastAsiaTheme="minorHAnsi"/>
          <w:b/>
        </w:rPr>
        <w:t xml:space="preserve">-  </w:t>
      </w:r>
      <w:r w:rsidR="002575A1" w:rsidRPr="002575A1">
        <w:rPr>
          <w:rFonts w:eastAsiaTheme="minorHAnsi"/>
        </w:rPr>
        <w:t>раннеспелый</w:t>
      </w:r>
      <w:r w:rsidR="002575A1">
        <w:rPr>
          <w:rFonts w:eastAsiaTheme="minorHAnsi"/>
          <w:b/>
        </w:rPr>
        <w:t xml:space="preserve"> </w:t>
      </w:r>
      <w:proofErr w:type="spellStart"/>
      <w:r w:rsidR="00F85792">
        <w:t>индетерминантный</w:t>
      </w:r>
      <w:proofErr w:type="spellEnd"/>
      <w:r w:rsidR="00F85792" w:rsidRPr="00A819B8">
        <w:t xml:space="preserve"> гибрид </w:t>
      </w:r>
      <w:r w:rsidR="00F85792">
        <w:t>фирмы</w:t>
      </w:r>
      <w:r w:rsidR="00F85792" w:rsidRPr="00EB52C4">
        <w:t xml:space="preserve"> </w:t>
      </w:r>
      <w:proofErr w:type="spellStart"/>
      <w:r w:rsidR="00F85792" w:rsidRPr="00467BFD">
        <w:rPr>
          <w:rFonts w:eastAsiaTheme="minorHAnsi"/>
        </w:rPr>
        <w:t>Seminis</w:t>
      </w:r>
      <w:proofErr w:type="spellEnd"/>
      <w:r w:rsidR="00F85792" w:rsidRPr="00467BFD">
        <w:rPr>
          <w:rFonts w:eastAsiaTheme="minorHAnsi"/>
        </w:rPr>
        <w:t xml:space="preserve"> (Голландия).</w:t>
      </w:r>
      <w:r w:rsidR="00F85792" w:rsidRPr="00F85792">
        <w:t xml:space="preserve"> </w:t>
      </w:r>
      <w:r w:rsidR="00F85792">
        <w:t>Период от всходов до начала созревания 65-70 дней.</w:t>
      </w:r>
      <w:r w:rsidR="00AE483C" w:rsidRPr="00AE483C">
        <w:rPr>
          <w:color w:val="000000"/>
        </w:rPr>
        <w:t xml:space="preserve"> </w:t>
      </w:r>
      <w:r w:rsidR="002B3D90" w:rsidRPr="005E1A22">
        <w:rPr>
          <w:color w:val="000000"/>
        </w:rPr>
        <w:t>Растение средней силы роста, сбалансированное, легко адаптируется к разным условиям культивирования, хорошо переносит высокие температуры летом.</w:t>
      </w:r>
      <w:r w:rsidR="002B3D90">
        <w:rPr>
          <w:color w:val="000000"/>
        </w:rPr>
        <w:t xml:space="preserve"> </w:t>
      </w:r>
      <w:r w:rsidR="00205C8A">
        <w:rPr>
          <w:color w:val="000000"/>
        </w:rPr>
        <w:t>П</w:t>
      </w:r>
      <w:r w:rsidR="00205C8A" w:rsidRPr="005E1A22">
        <w:rPr>
          <w:color w:val="000000"/>
        </w:rPr>
        <w:t xml:space="preserve">лоды </w:t>
      </w:r>
      <w:r w:rsidR="00205C8A">
        <w:rPr>
          <w:color w:val="000000"/>
        </w:rPr>
        <w:t>в</w:t>
      </w:r>
      <w:r w:rsidR="00F5673F" w:rsidRPr="005E1A22">
        <w:rPr>
          <w:color w:val="000000"/>
        </w:rPr>
        <w:t>ыровненные</w:t>
      </w:r>
      <w:r w:rsidR="00205C8A">
        <w:rPr>
          <w:color w:val="000000"/>
        </w:rPr>
        <w:t>,</w:t>
      </w:r>
      <w:r w:rsidR="00F5673F" w:rsidRPr="005E1A22">
        <w:rPr>
          <w:color w:val="000000"/>
        </w:rPr>
        <w:t xml:space="preserve"> плотные </w:t>
      </w:r>
      <w:r w:rsidR="00AE483C" w:rsidRPr="005E1A22">
        <w:rPr>
          <w:color w:val="000000"/>
        </w:rPr>
        <w:t>массой 200-250 гр.</w:t>
      </w:r>
      <w:r w:rsidR="002575A1" w:rsidRPr="002575A1">
        <w:rPr>
          <w:rFonts w:eastAsiaTheme="minorHAnsi"/>
        </w:rPr>
        <w:t xml:space="preserve"> </w:t>
      </w:r>
      <w:r w:rsidR="002575A1">
        <w:rPr>
          <w:rFonts w:eastAsiaTheme="minorHAnsi"/>
        </w:rPr>
        <w:t xml:space="preserve">Урожайность  с 1 </w:t>
      </w:r>
      <w:proofErr w:type="spellStart"/>
      <w:r w:rsidR="002575A1">
        <w:rPr>
          <w:rFonts w:eastAsiaTheme="minorHAnsi"/>
        </w:rPr>
        <w:t>кв.м</w:t>
      </w:r>
      <w:proofErr w:type="spellEnd"/>
      <w:r w:rsidR="002575A1">
        <w:rPr>
          <w:rFonts w:eastAsiaTheme="minorHAnsi"/>
        </w:rPr>
        <w:t xml:space="preserve">. </w:t>
      </w:r>
      <w:r w:rsidR="006D5D6F">
        <w:rPr>
          <w:rFonts w:eastAsiaTheme="minorHAnsi"/>
        </w:rPr>
        <w:t xml:space="preserve"> 18-27</w:t>
      </w:r>
      <w:r w:rsidR="002575A1" w:rsidRPr="00050852">
        <w:rPr>
          <w:rFonts w:eastAsiaTheme="minorHAnsi"/>
        </w:rPr>
        <w:t xml:space="preserve"> кг.</w:t>
      </w:r>
    </w:p>
    <w:p w:rsidR="001B0E71" w:rsidRDefault="001B0E71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Назначение: для потребления в свежем виде и переработки на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томатопродукты</w:t>
      </w:r>
      <w:proofErr w:type="spellEnd"/>
      <w:r>
        <w:rPr>
          <w:rFonts w:ascii="Times New Roman" w:eastAsiaTheme="minorHAnsi" w:hAnsi="Times New Roman"/>
          <w:sz w:val="24"/>
          <w:szCs w:val="24"/>
        </w:rPr>
        <w:t>.</w:t>
      </w:r>
    </w:p>
    <w:p w:rsidR="001B0E71" w:rsidRDefault="001B0E71" w:rsidP="006669A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Fonts w:eastAsiaTheme="minorHAnsi"/>
        </w:rPr>
        <w:t xml:space="preserve">Достоинства гибрида: транспортабельность, </w:t>
      </w:r>
      <w:r w:rsidR="00F62E0F">
        <w:rPr>
          <w:color w:val="000000"/>
        </w:rPr>
        <w:t>п</w:t>
      </w:r>
      <w:r w:rsidR="00F62E0F" w:rsidRPr="005E1A22">
        <w:rPr>
          <w:color w:val="000000"/>
        </w:rPr>
        <w:t>лоды отлично завязываются как при высоких</w:t>
      </w:r>
      <w:r w:rsidR="00F62E0F">
        <w:rPr>
          <w:color w:val="000000"/>
        </w:rPr>
        <w:t>, так и при низких температурах</w:t>
      </w:r>
      <w:r w:rsidRPr="001D4449">
        <w:rPr>
          <w:rFonts w:eastAsiaTheme="minorHAnsi"/>
        </w:rPr>
        <w:t xml:space="preserve">, </w:t>
      </w:r>
      <w:r>
        <w:rPr>
          <w:rFonts w:eastAsiaTheme="minorHAnsi"/>
        </w:rPr>
        <w:t>высокая урожайность и хорошие вкусовые качества</w:t>
      </w:r>
      <w:r w:rsidR="00F62E0F">
        <w:rPr>
          <w:rFonts w:eastAsiaTheme="minorHAnsi"/>
        </w:rPr>
        <w:t>,</w:t>
      </w:r>
      <w:r w:rsidR="00F62E0F" w:rsidRPr="00F62E0F">
        <w:rPr>
          <w:color w:val="000000"/>
        </w:rPr>
        <w:t xml:space="preserve"> </w:t>
      </w:r>
      <w:r w:rsidR="00F62E0F">
        <w:rPr>
          <w:color w:val="000000"/>
        </w:rPr>
        <w:t>у</w:t>
      </w:r>
      <w:r w:rsidR="00F62E0F" w:rsidRPr="005E1A22">
        <w:rPr>
          <w:color w:val="000000"/>
        </w:rPr>
        <w:t>стойчивость к широкому спектру заболеваний</w:t>
      </w:r>
      <w:r w:rsidR="00F62E0F">
        <w:rPr>
          <w:color w:val="000000"/>
        </w:rPr>
        <w:t>.</w:t>
      </w:r>
    </w:p>
    <w:p w:rsidR="005522B5" w:rsidRPr="00376E43" w:rsidRDefault="00467BFD" w:rsidP="006669A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467BFD">
        <w:rPr>
          <w:rFonts w:ascii="Times New Roman" w:hAnsi="Times New Roman"/>
          <w:b/>
          <w:i/>
          <w:color w:val="222222"/>
          <w:kern w:val="36"/>
          <w:sz w:val="24"/>
          <w:szCs w:val="24"/>
          <w:lang w:eastAsia="ru-RU"/>
        </w:rPr>
        <w:t>Цетус</w:t>
      </w:r>
      <w:proofErr w:type="spellEnd"/>
      <w:r w:rsidRPr="00467BFD">
        <w:rPr>
          <w:rFonts w:ascii="Times New Roman" w:hAnsi="Times New Roman"/>
          <w:b/>
          <w:i/>
          <w:color w:val="222222"/>
          <w:kern w:val="36"/>
          <w:sz w:val="24"/>
          <w:szCs w:val="24"/>
          <w:lang w:eastAsia="ru-RU"/>
        </w:rPr>
        <w:t xml:space="preserve"> F1</w:t>
      </w:r>
      <w:r w:rsidR="00AE1700">
        <w:rPr>
          <w:rFonts w:ascii="Times New Roman" w:hAnsi="Times New Roman"/>
          <w:b/>
          <w:sz w:val="24"/>
          <w:szCs w:val="24"/>
        </w:rPr>
        <w:t>(рис.3</w:t>
      </w:r>
      <w:r w:rsidR="00AE1700" w:rsidRPr="00AE1700">
        <w:rPr>
          <w:rFonts w:ascii="Times New Roman" w:hAnsi="Times New Roman"/>
          <w:b/>
          <w:sz w:val="24"/>
          <w:szCs w:val="24"/>
        </w:rPr>
        <w:t>)</w:t>
      </w:r>
      <w:r w:rsidR="00AE1700">
        <w:rPr>
          <w:rFonts w:ascii="Times New Roman" w:hAnsi="Times New Roman"/>
          <w:b/>
          <w:sz w:val="24"/>
          <w:szCs w:val="24"/>
        </w:rPr>
        <w:t xml:space="preserve"> </w:t>
      </w:r>
      <w:r w:rsidRPr="00467BFD">
        <w:rPr>
          <w:rFonts w:ascii="Times New Roman" w:hAnsi="Times New Roman"/>
          <w:b/>
          <w:color w:val="222222"/>
          <w:kern w:val="36"/>
          <w:sz w:val="24"/>
          <w:szCs w:val="24"/>
          <w:lang w:eastAsia="ru-RU"/>
        </w:rPr>
        <w:t xml:space="preserve"> </w:t>
      </w:r>
      <w:r w:rsidR="002A38DC">
        <w:rPr>
          <w:rFonts w:ascii="Times New Roman" w:eastAsiaTheme="minorHAnsi" w:hAnsi="Times New Roman"/>
          <w:b/>
          <w:sz w:val="24"/>
          <w:szCs w:val="24"/>
        </w:rPr>
        <w:t xml:space="preserve"> - </w:t>
      </w:r>
      <w:r w:rsidR="002A38DC" w:rsidRPr="002A38DC">
        <w:rPr>
          <w:rFonts w:ascii="Times New Roman" w:eastAsiaTheme="minorHAnsi" w:hAnsi="Times New Roman"/>
          <w:sz w:val="24"/>
          <w:szCs w:val="24"/>
        </w:rPr>
        <w:t>раннеспелый</w:t>
      </w:r>
      <w:r w:rsidRPr="005522B5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proofErr w:type="spellStart"/>
      <w:r w:rsidR="002A38DC">
        <w:rPr>
          <w:rFonts w:ascii="Times New Roman" w:hAnsi="Times New Roman"/>
          <w:sz w:val="24"/>
          <w:szCs w:val="24"/>
        </w:rPr>
        <w:t>ин</w:t>
      </w:r>
      <w:r w:rsidRPr="005522B5">
        <w:rPr>
          <w:rFonts w:ascii="Times New Roman" w:hAnsi="Times New Roman"/>
          <w:sz w:val="24"/>
          <w:szCs w:val="24"/>
        </w:rPr>
        <w:t>детерминантный</w:t>
      </w:r>
      <w:proofErr w:type="spellEnd"/>
      <w:r w:rsidRPr="005522B5">
        <w:rPr>
          <w:rFonts w:ascii="Times New Roman" w:hAnsi="Times New Roman"/>
          <w:sz w:val="24"/>
          <w:szCs w:val="24"/>
        </w:rPr>
        <w:t xml:space="preserve"> гибрид </w:t>
      </w:r>
      <w:r w:rsidR="005522B5" w:rsidRPr="005522B5">
        <w:rPr>
          <w:rFonts w:ascii="Times New Roman" w:eastAsiaTheme="minorHAnsi" w:hAnsi="Times New Roman"/>
          <w:sz w:val="24"/>
          <w:szCs w:val="24"/>
        </w:rPr>
        <w:t>фирмы</w:t>
      </w:r>
      <w:r w:rsidRPr="00467BFD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467BFD">
        <w:rPr>
          <w:rFonts w:ascii="Times New Roman" w:eastAsiaTheme="minorHAnsi" w:hAnsi="Times New Roman"/>
          <w:sz w:val="24"/>
          <w:szCs w:val="24"/>
        </w:rPr>
        <w:t>Greenteam</w:t>
      </w:r>
      <w:proofErr w:type="spellEnd"/>
      <w:proofErr w:type="gramStart"/>
      <w:r w:rsidRPr="00467BFD">
        <w:rPr>
          <w:rFonts w:ascii="Times New Roman" w:eastAsiaTheme="minorHAnsi" w:hAnsi="Times New Roman"/>
          <w:sz w:val="24"/>
          <w:szCs w:val="24"/>
        </w:rPr>
        <w:t xml:space="preserve">( </w:t>
      </w:r>
      <w:proofErr w:type="gramEnd"/>
      <w:r w:rsidRPr="00467BFD">
        <w:rPr>
          <w:rFonts w:ascii="Times New Roman" w:eastAsiaTheme="minorHAnsi" w:hAnsi="Times New Roman"/>
          <w:sz w:val="24"/>
          <w:szCs w:val="24"/>
        </w:rPr>
        <w:t>Испания)</w:t>
      </w:r>
      <w:r w:rsidRPr="005522B5">
        <w:rPr>
          <w:rFonts w:ascii="Times New Roman" w:eastAsiaTheme="minorHAnsi" w:hAnsi="Times New Roman"/>
          <w:sz w:val="24"/>
          <w:szCs w:val="24"/>
        </w:rPr>
        <w:t>.</w:t>
      </w:r>
      <w:r w:rsidR="001348F1" w:rsidRPr="005522B5">
        <w:rPr>
          <w:rFonts w:ascii="Times New Roman" w:hAnsi="Times New Roman"/>
          <w:sz w:val="24"/>
          <w:szCs w:val="24"/>
        </w:rPr>
        <w:t xml:space="preserve"> Период от всходов до начала созревания 60-65дней.</w:t>
      </w:r>
      <w:r w:rsidR="00103DA7" w:rsidRPr="005522B5">
        <w:rPr>
          <w:rFonts w:ascii="Times New Roman" w:hAnsi="Times New Roman"/>
          <w:sz w:val="24"/>
          <w:szCs w:val="24"/>
        </w:rPr>
        <w:t xml:space="preserve"> </w:t>
      </w:r>
      <w:r w:rsidR="005522B5" w:rsidRPr="00376E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Высота куста может достигать 2 м, при этом томат все же отличается компактными размерами. Кусты </w:t>
      </w:r>
      <w:proofErr w:type="spellStart"/>
      <w:r w:rsidR="005522B5" w:rsidRPr="00376E43">
        <w:rPr>
          <w:rFonts w:ascii="Times New Roman" w:hAnsi="Times New Roman"/>
          <w:color w:val="000000"/>
          <w:sz w:val="24"/>
          <w:szCs w:val="24"/>
          <w:lang w:eastAsia="ru-RU"/>
        </w:rPr>
        <w:t>малолиственные</w:t>
      </w:r>
      <w:proofErr w:type="spellEnd"/>
      <w:r w:rsidR="005522B5" w:rsidRPr="00376E43">
        <w:rPr>
          <w:rFonts w:ascii="Times New Roman" w:hAnsi="Times New Roman"/>
          <w:color w:val="000000"/>
          <w:sz w:val="24"/>
          <w:szCs w:val="24"/>
          <w:lang w:eastAsia="ru-RU"/>
        </w:rPr>
        <w:t>, что в значительной степени сокращает трудозатраты фермера при вегетации.</w:t>
      </w:r>
      <w:r w:rsidR="003920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Короткие междоузлия.</w:t>
      </w:r>
      <w:r w:rsidR="002A38DC" w:rsidRPr="002A38DC">
        <w:rPr>
          <w:rFonts w:ascii="Times New Roman" w:eastAsiaTheme="minorHAnsi" w:hAnsi="Times New Roman"/>
          <w:sz w:val="24"/>
          <w:szCs w:val="24"/>
        </w:rPr>
        <w:t xml:space="preserve"> </w:t>
      </w:r>
      <w:r w:rsidR="002A38DC" w:rsidRPr="00103DA7">
        <w:rPr>
          <w:rFonts w:ascii="Times New Roman" w:eastAsiaTheme="minorHAnsi" w:hAnsi="Times New Roman"/>
          <w:sz w:val="24"/>
          <w:szCs w:val="24"/>
        </w:rPr>
        <w:t xml:space="preserve">Плоды </w:t>
      </w:r>
      <w:proofErr w:type="gramStart"/>
      <w:r w:rsidR="002A38DC" w:rsidRPr="00103DA7">
        <w:rPr>
          <w:rFonts w:ascii="Times New Roman" w:eastAsiaTheme="minorHAnsi" w:hAnsi="Times New Roman"/>
          <w:sz w:val="24"/>
          <w:szCs w:val="24"/>
        </w:rPr>
        <w:t>плоско-округлой</w:t>
      </w:r>
      <w:proofErr w:type="gramEnd"/>
      <w:r w:rsidR="002A38DC" w:rsidRPr="00103DA7">
        <w:rPr>
          <w:rFonts w:ascii="Times New Roman" w:eastAsiaTheme="minorHAnsi" w:hAnsi="Times New Roman"/>
          <w:sz w:val="24"/>
          <w:szCs w:val="24"/>
        </w:rPr>
        <w:t xml:space="preserve"> формы</w:t>
      </w:r>
      <w:r w:rsidR="002A38DC">
        <w:rPr>
          <w:rFonts w:ascii="Times New Roman" w:eastAsiaTheme="minorHAnsi" w:hAnsi="Times New Roman"/>
          <w:sz w:val="24"/>
          <w:szCs w:val="24"/>
        </w:rPr>
        <w:t>,</w:t>
      </w:r>
      <w:r w:rsidR="002A38DC" w:rsidRPr="002A38DC">
        <w:rPr>
          <w:rFonts w:ascii="Times New Roman" w:eastAsiaTheme="minorHAnsi" w:hAnsi="Times New Roman"/>
          <w:sz w:val="24"/>
          <w:szCs w:val="24"/>
        </w:rPr>
        <w:t xml:space="preserve"> </w:t>
      </w:r>
      <w:r w:rsidR="002A38DC">
        <w:rPr>
          <w:rFonts w:ascii="Times New Roman" w:eastAsiaTheme="minorHAnsi" w:hAnsi="Times New Roman"/>
          <w:sz w:val="24"/>
          <w:szCs w:val="24"/>
        </w:rPr>
        <w:t>в</w:t>
      </w:r>
      <w:r w:rsidR="002A38DC" w:rsidRPr="005522B5">
        <w:rPr>
          <w:rFonts w:ascii="Times New Roman" w:eastAsiaTheme="minorHAnsi" w:hAnsi="Times New Roman"/>
          <w:sz w:val="24"/>
          <w:szCs w:val="24"/>
        </w:rPr>
        <w:t>ес плода 250-300гр</w:t>
      </w:r>
      <w:r w:rsidR="002A38DC">
        <w:rPr>
          <w:rFonts w:ascii="Times New Roman" w:eastAsiaTheme="minorHAnsi" w:hAnsi="Times New Roman"/>
          <w:sz w:val="24"/>
          <w:szCs w:val="24"/>
        </w:rPr>
        <w:t>.</w:t>
      </w:r>
      <w:r w:rsidR="002A38DC" w:rsidRPr="002A38DC">
        <w:rPr>
          <w:rFonts w:ascii="Times New Roman" w:eastAsiaTheme="minorHAnsi" w:hAnsi="Times New Roman"/>
          <w:sz w:val="24"/>
          <w:szCs w:val="24"/>
        </w:rPr>
        <w:t xml:space="preserve"> </w:t>
      </w:r>
      <w:r w:rsidR="002A38DC">
        <w:rPr>
          <w:rFonts w:ascii="Times New Roman" w:eastAsiaTheme="minorHAnsi" w:hAnsi="Times New Roman"/>
          <w:sz w:val="24"/>
          <w:szCs w:val="24"/>
        </w:rPr>
        <w:t xml:space="preserve">Урожайность  с 1 </w:t>
      </w:r>
      <w:proofErr w:type="spellStart"/>
      <w:r w:rsidR="002A38DC">
        <w:rPr>
          <w:rFonts w:ascii="Times New Roman" w:eastAsiaTheme="minorHAnsi" w:hAnsi="Times New Roman"/>
          <w:sz w:val="24"/>
          <w:szCs w:val="24"/>
        </w:rPr>
        <w:t>кв.м</w:t>
      </w:r>
      <w:proofErr w:type="spellEnd"/>
      <w:r w:rsidR="002A38DC">
        <w:rPr>
          <w:rFonts w:ascii="Times New Roman" w:eastAsiaTheme="minorHAnsi" w:hAnsi="Times New Roman"/>
          <w:sz w:val="24"/>
          <w:szCs w:val="24"/>
        </w:rPr>
        <w:t xml:space="preserve">. </w:t>
      </w:r>
      <w:r w:rsidR="006D5D6F">
        <w:rPr>
          <w:rFonts w:ascii="Times New Roman" w:eastAsiaTheme="minorHAnsi" w:hAnsi="Times New Roman"/>
          <w:sz w:val="24"/>
          <w:szCs w:val="24"/>
        </w:rPr>
        <w:t xml:space="preserve"> </w:t>
      </w:r>
      <w:r w:rsidR="0093320C">
        <w:rPr>
          <w:rFonts w:ascii="Times New Roman" w:eastAsiaTheme="minorHAnsi" w:hAnsi="Times New Roman"/>
          <w:sz w:val="24"/>
          <w:szCs w:val="24"/>
        </w:rPr>
        <w:t>20-26</w:t>
      </w:r>
      <w:r w:rsidR="002A38DC" w:rsidRPr="00050852">
        <w:rPr>
          <w:rFonts w:ascii="Times New Roman" w:eastAsiaTheme="minorHAnsi" w:hAnsi="Times New Roman"/>
          <w:sz w:val="24"/>
          <w:szCs w:val="24"/>
        </w:rPr>
        <w:t xml:space="preserve"> кг.</w:t>
      </w:r>
    </w:p>
    <w:p w:rsidR="002A38DC" w:rsidRDefault="002A38DC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Назначение: для потребления в свежем виде и переработки на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томатопродукты</w:t>
      </w:r>
      <w:proofErr w:type="spellEnd"/>
      <w:r>
        <w:rPr>
          <w:rFonts w:ascii="Times New Roman" w:eastAsiaTheme="minorHAnsi" w:hAnsi="Times New Roman"/>
          <w:sz w:val="24"/>
          <w:szCs w:val="24"/>
        </w:rPr>
        <w:t>.</w:t>
      </w:r>
    </w:p>
    <w:p w:rsidR="002A38DC" w:rsidRDefault="002A38DC" w:rsidP="006669A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Fonts w:eastAsiaTheme="minorHAnsi"/>
        </w:rPr>
        <w:t xml:space="preserve">Достоинства гибрида: транспортабельность, высокая урожайность и </w:t>
      </w:r>
      <w:r w:rsidR="00205C8A">
        <w:rPr>
          <w:rFonts w:eastAsiaTheme="minorHAnsi"/>
        </w:rPr>
        <w:t>необычный вкус плодов</w:t>
      </w:r>
      <w:r w:rsidR="008F2D64" w:rsidRPr="00376E43">
        <w:rPr>
          <w:rFonts w:eastAsiaTheme="minorHAnsi"/>
        </w:rPr>
        <w:t>, содержание витаминов в которых в разы превосходит традиционные красные томаты</w:t>
      </w:r>
      <w:r w:rsidR="008F2D64">
        <w:rPr>
          <w:rFonts w:eastAsiaTheme="minorHAnsi"/>
        </w:rPr>
        <w:t xml:space="preserve">, </w:t>
      </w:r>
      <w:r>
        <w:rPr>
          <w:color w:val="000000"/>
        </w:rPr>
        <w:t>у</w:t>
      </w:r>
      <w:r w:rsidRPr="005E1A22">
        <w:rPr>
          <w:color w:val="000000"/>
        </w:rPr>
        <w:t>стойчивость к широкому спектру заболеваний</w:t>
      </w:r>
      <w:r>
        <w:rPr>
          <w:color w:val="000000"/>
        </w:rPr>
        <w:t>.</w:t>
      </w:r>
    </w:p>
    <w:p w:rsidR="0041154F" w:rsidRDefault="008A6B85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7C7AA5">
        <w:rPr>
          <w:rFonts w:ascii="Times New Roman" w:hAnsi="Times New Roman"/>
          <w:b/>
          <w:i/>
          <w:sz w:val="24"/>
          <w:szCs w:val="24"/>
        </w:rPr>
        <w:t>Пинк</w:t>
      </w:r>
      <w:proofErr w:type="spellEnd"/>
      <w:r w:rsidRPr="007C7AA5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7C7AA5">
        <w:rPr>
          <w:rFonts w:ascii="Times New Roman" w:hAnsi="Times New Roman"/>
          <w:b/>
          <w:i/>
          <w:sz w:val="24"/>
          <w:szCs w:val="24"/>
        </w:rPr>
        <w:t>Парадайз</w:t>
      </w:r>
      <w:proofErr w:type="spellEnd"/>
      <w:r w:rsidRPr="007C7AA5">
        <w:rPr>
          <w:rFonts w:ascii="Times New Roman" w:hAnsi="Times New Roman"/>
          <w:b/>
          <w:i/>
          <w:sz w:val="24"/>
          <w:szCs w:val="24"/>
        </w:rPr>
        <w:t xml:space="preserve"> F1</w:t>
      </w:r>
      <w:r w:rsidR="007337F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807FA">
        <w:rPr>
          <w:rFonts w:ascii="Times New Roman" w:hAnsi="Times New Roman"/>
          <w:b/>
          <w:sz w:val="24"/>
          <w:szCs w:val="24"/>
        </w:rPr>
        <w:t>(рис.4</w:t>
      </w:r>
      <w:r w:rsidR="006807FA" w:rsidRPr="00AE1700">
        <w:rPr>
          <w:rFonts w:ascii="Times New Roman" w:hAnsi="Times New Roman"/>
          <w:b/>
          <w:sz w:val="24"/>
          <w:szCs w:val="24"/>
        </w:rPr>
        <w:t>)</w:t>
      </w:r>
      <w:r w:rsidR="006807FA">
        <w:rPr>
          <w:rFonts w:ascii="Times New Roman" w:hAnsi="Times New Roman"/>
          <w:b/>
          <w:sz w:val="24"/>
          <w:szCs w:val="24"/>
        </w:rPr>
        <w:t xml:space="preserve"> </w:t>
      </w:r>
      <w:r w:rsidRPr="007C7AA5">
        <w:rPr>
          <w:rFonts w:ascii="Times New Roman" w:hAnsi="Times New Roman"/>
          <w:sz w:val="24"/>
          <w:szCs w:val="24"/>
        </w:rPr>
        <w:t xml:space="preserve">– </w:t>
      </w:r>
      <w:r w:rsidR="0041154F">
        <w:rPr>
          <w:rFonts w:ascii="Times New Roman" w:hAnsi="Times New Roman"/>
          <w:sz w:val="24"/>
          <w:szCs w:val="24"/>
        </w:rPr>
        <w:t xml:space="preserve">раннеспелый </w:t>
      </w:r>
      <w:r w:rsidRPr="007C7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7AA5">
        <w:rPr>
          <w:rFonts w:ascii="Times New Roman" w:hAnsi="Times New Roman"/>
          <w:sz w:val="24"/>
          <w:szCs w:val="24"/>
        </w:rPr>
        <w:t>индетерминантный</w:t>
      </w:r>
      <w:proofErr w:type="spellEnd"/>
      <w:r w:rsidRPr="007C7AA5">
        <w:rPr>
          <w:rFonts w:ascii="Times New Roman" w:hAnsi="Times New Roman"/>
          <w:sz w:val="24"/>
          <w:szCs w:val="24"/>
        </w:rPr>
        <w:t xml:space="preserve"> гибрид японской фирмы </w:t>
      </w:r>
      <w:proofErr w:type="spellStart"/>
      <w:r w:rsidRPr="007C7AA5">
        <w:rPr>
          <w:rFonts w:ascii="Times New Roman" w:hAnsi="Times New Roman"/>
          <w:sz w:val="24"/>
          <w:szCs w:val="24"/>
        </w:rPr>
        <w:t>Sakata</w:t>
      </w:r>
      <w:proofErr w:type="spellEnd"/>
      <w:r w:rsidR="007337FC">
        <w:rPr>
          <w:rFonts w:ascii="Times New Roman" w:hAnsi="Times New Roman"/>
          <w:sz w:val="24"/>
          <w:szCs w:val="24"/>
        </w:rPr>
        <w:t>(Япония)</w:t>
      </w:r>
      <w:r w:rsidRPr="007C7AA5">
        <w:rPr>
          <w:rFonts w:ascii="Times New Roman" w:hAnsi="Times New Roman"/>
          <w:sz w:val="24"/>
          <w:szCs w:val="24"/>
        </w:rPr>
        <w:t xml:space="preserve">. </w:t>
      </w:r>
      <w:r w:rsidR="003A3162">
        <w:rPr>
          <w:rFonts w:ascii="Times New Roman" w:hAnsi="Times New Roman"/>
          <w:sz w:val="24"/>
          <w:szCs w:val="24"/>
        </w:rPr>
        <w:t xml:space="preserve">Период от всходов до начала созревания 100-105 дней. </w:t>
      </w:r>
      <w:r w:rsidRPr="007C7AA5">
        <w:rPr>
          <w:rFonts w:ascii="Times New Roman" w:hAnsi="Times New Roman"/>
          <w:sz w:val="24"/>
          <w:szCs w:val="24"/>
        </w:rPr>
        <w:t xml:space="preserve">Растения </w:t>
      </w:r>
      <w:proofErr w:type="spellStart"/>
      <w:r w:rsidRPr="007C7AA5">
        <w:rPr>
          <w:rFonts w:ascii="Times New Roman" w:hAnsi="Times New Roman"/>
          <w:sz w:val="24"/>
          <w:szCs w:val="24"/>
        </w:rPr>
        <w:t>Пинк</w:t>
      </w:r>
      <w:proofErr w:type="spellEnd"/>
      <w:r w:rsidRPr="007C7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7AA5">
        <w:rPr>
          <w:rFonts w:ascii="Times New Roman" w:hAnsi="Times New Roman"/>
          <w:sz w:val="24"/>
          <w:szCs w:val="24"/>
        </w:rPr>
        <w:t>Парадайз</w:t>
      </w:r>
      <w:proofErr w:type="spellEnd"/>
      <w:r w:rsidRPr="007C7AA5">
        <w:rPr>
          <w:rFonts w:ascii="Times New Roman" w:hAnsi="Times New Roman"/>
          <w:sz w:val="24"/>
          <w:szCs w:val="24"/>
        </w:rPr>
        <w:t xml:space="preserve"> F1 хорошо </w:t>
      </w:r>
      <w:proofErr w:type="spellStart"/>
      <w:r w:rsidRPr="007C7AA5">
        <w:rPr>
          <w:rFonts w:ascii="Times New Roman" w:hAnsi="Times New Roman"/>
          <w:sz w:val="24"/>
          <w:szCs w:val="24"/>
        </w:rPr>
        <w:t>облиственны</w:t>
      </w:r>
      <w:proofErr w:type="spellEnd"/>
      <w:r w:rsidRPr="007C7AA5">
        <w:rPr>
          <w:rFonts w:ascii="Times New Roman" w:hAnsi="Times New Roman"/>
          <w:sz w:val="24"/>
          <w:szCs w:val="24"/>
        </w:rPr>
        <w:t>, стебель мощный. Первая кисть завязывается после 6-7 пары листьев. Плоды ровного розового цвета, плоскоокруглые, средней плотности, мясистые, не растрескиваются. Вес 130-160 г, плоды выровнены по размеру</w:t>
      </w:r>
      <w:r w:rsidR="0041154F">
        <w:rPr>
          <w:rFonts w:ascii="Times New Roman" w:hAnsi="Times New Roman"/>
          <w:sz w:val="24"/>
          <w:szCs w:val="24"/>
        </w:rPr>
        <w:t>.</w:t>
      </w:r>
      <w:r w:rsidR="0041154F" w:rsidRPr="007C7AA5">
        <w:rPr>
          <w:rFonts w:ascii="Times New Roman" w:hAnsi="Times New Roman"/>
          <w:sz w:val="24"/>
          <w:szCs w:val="24"/>
        </w:rPr>
        <w:t xml:space="preserve"> </w:t>
      </w:r>
      <w:r w:rsidR="0041154F">
        <w:rPr>
          <w:rFonts w:ascii="Times New Roman" w:eastAsiaTheme="minorHAnsi" w:hAnsi="Times New Roman"/>
          <w:sz w:val="24"/>
          <w:szCs w:val="24"/>
        </w:rPr>
        <w:t xml:space="preserve">Урожайность  с 1 </w:t>
      </w:r>
      <w:proofErr w:type="spellStart"/>
      <w:r w:rsidR="0041154F">
        <w:rPr>
          <w:rFonts w:ascii="Times New Roman" w:eastAsiaTheme="minorHAnsi" w:hAnsi="Times New Roman"/>
          <w:sz w:val="24"/>
          <w:szCs w:val="24"/>
        </w:rPr>
        <w:t>кв.м</w:t>
      </w:r>
      <w:proofErr w:type="spellEnd"/>
      <w:r w:rsidR="0041154F">
        <w:rPr>
          <w:rFonts w:ascii="Times New Roman" w:eastAsiaTheme="minorHAnsi" w:hAnsi="Times New Roman"/>
          <w:sz w:val="24"/>
          <w:szCs w:val="24"/>
        </w:rPr>
        <w:t>.  23-28</w:t>
      </w:r>
      <w:r w:rsidR="0041154F" w:rsidRPr="00050852">
        <w:rPr>
          <w:rFonts w:ascii="Times New Roman" w:eastAsiaTheme="minorHAnsi" w:hAnsi="Times New Roman"/>
          <w:sz w:val="24"/>
          <w:szCs w:val="24"/>
        </w:rPr>
        <w:t xml:space="preserve"> кг.</w:t>
      </w:r>
    </w:p>
    <w:p w:rsidR="0041154F" w:rsidRDefault="0041154F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Назначение: для потребления в свежем виде и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цельноплодного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консервирования.</w:t>
      </w:r>
    </w:p>
    <w:p w:rsidR="0041154F" w:rsidRPr="00C44325" w:rsidRDefault="0041154F" w:rsidP="006669A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Fonts w:eastAsiaTheme="minorHAnsi"/>
        </w:rPr>
        <w:t>Достоинства гибрида: высокая урожайность и отличные вкусовые качества</w:t>
      </w:r>
    </w:p>
    <w:p w:rsidR="00D4793F" w:rsidRDefault="008A6B85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504A1F">
        <w:rPr>
          <w:rFonts w:ascii="Times New Roman" w:hAnsi="Times New Roman"/>
          <w:b/>
          <w:i/>
          <w:sz w:val="24"/>
          <w:szCs w:val="24"/>
        </w:rPr>
        <w:t>Львович F1</w:t>
      </w:r>
      <w:r w:rsidR="006807FA">
        <w:rPr>
          <w:rFonts w:ascii="Times New Roman" w:hAnsi="Times New Roman"/>
          <w:b/>
          <w:sz w:val="24"/>
          <w:szCs w:val="24"/>
        </w:rPr>
        <w:t>(рис.5</w:t>
      </w:r>
      <w:r w:rsidR="006807FA" w:rsidRPr="00AE1700">
        <w:rPr>
          <w:rFonts w:ascii="Times New Roman" w:hAnsi="Times New Roman"/>
          <w:b/>
          <w:sz w:val="24"/>
          <w:szCs w:val="24"/>
        </w:rPr>
        <w:t>)</w:t>
      </w:r>
      <w:r w:rsidR="006807FA">
        <w:rPr>
          <w:rFonts w:ascii="Times New Roman" w:hAnsi="Times New Roman"/>
          <w:b/>
          <w:sz w:val="24"/>
          <w:szCs w:val="24"/>
        </w:rPr>
        <w:t xml:space="preserve"> </w:t>
      </w:r>
      <w:r w:rsidRPr="00504A1F">
        <w:rPr>
          <w:rFonts w:ascii="Times New Roman" w:hAnsi="Times New Roman"/>
          <w:b/>
          <w:sz w:val="24"/>
          <w:szCs w:val="24"/>
        </w:rPr>
        <w:t xml:space="preserve"> </w:t>
      </w:r>
      <w:r w:rsidR="00C44325">
        <w:rPr>
          <w:rFonts w:ascii="Times New Roman" w:hAnsi="Times New Roman"/>
          <w:b/>
          <w:sz w:val="24"/>
          <w:szCs w:val="24"/>
        </w:rPr>
        <w:t>–</w:t>
      </w:r>
      <w:r w:rsidRPr="00504A1F">
        <w:rPr>
          <w:rFonts w:ascii="Times New Roman" w:hAnsi="Times New Roman"/>
          <w:b/>
          <w:sz w:val="24"/>
          <w:szCs w:val="24"/>
        </w:rPr>
        <w:t xml:space="preserve"> </w:t>
      </w:r>
      <w:r w:rsidR="00C44325" w:rsidRPr="00C44325">
        <w:rPr>
          <w:rFonts w:ascii="Times New Roman" w:hAnsi="Times New Roman"/>
          <w:sz w:val="24"/>
          <w:szCs w:val="24"/>
        </w:rPr>
        <w:t>раннеспелый</w:t>
      </w:r>
      <w:r w:rsidR="00C4432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4A1F">
        <w:rPr>
          <w:rFonts w:ascii="Times New Roman" w:hAnsi="Times New Roman"/>
          <w:sz w:val="24"/>
          <w:szCs w:val="24"/>
        </w:rPr>
        <w:t>индетерминантный</w:t>
      </w:r>
      <w:proofErr w:type="spellEnd"/>
      <w:r w:rsidRPr="00504A1F">
        <w:rPr>
          <w:rFonts w:ascii="Times New Roman" w:hAnsi="Times New Roman"/>
          <w:sz w:val="24"/>
          <w:szCs w:val="24"/>
        </w:rPr>
        <w:t xml:space="preserve"> </w:t>
      </w:r>
      <w:r w:rsidR="003F3E97" w:rsidRPr="00504A1F">
        <w:rPr>
          <w:rFonts w:ascii="Times New Roman" w:hAnsi="Times New Roman"/>
          <w:sz w:val="24"/>
          <w:szCs w:val="24"/>
        </w:rPr>
        <w:t>гибрид</w:t>
      </w:r>
      <w:r w:rsidR="003F3E97" w:rsidRPr="00504A1F">
        <w:rPr>
          <w:rFonts w:ascii="Arial" w:hAnsi="Arial" w:cs="Arial"/>
          <w:color w:val="202020"/>
          <w:sz w:val="24"/>
          <w:szCs w:val="24"/>
          <w:shd w:val="clear" w:color="auto" w:fill="FFFFFF"/>
        </w:rPr>
        <w:t> </w:t>
      </w:r>
      <w:r w:rsidR="003F3E97" w:rsidRPr="00504A1F">
        <w:rPr>
          <w:rFonts w:ascii="Times New Roman" w:hAnsi="Times New Roman"/>
          <w:sz w:val="24"/>
          <w:szCs w:val="24"/>
        </w:rPr>
        <w:t>компан</w:t>
      </w:r>
      <w:proofErr w:type="gramStart"/>
      <w:r w:rsidR="003F3E97" w:rsidRPr="00504A1F">
        <w:rPr>
          <w:rFonts w:ascii="Times New Roman" w:hAnsi="Times New Roman"/>
          <w:sz w:val="24"/>
          <w:szCs w:val="24"/>
        </w:rPr>
        <w:t>ии ООО</w:t>
      </w:r>
      <w:proofErr w:type="gramEnd"/>
      <w:r w:rsidR="003F3E97" w:rsidRPr="00504A1F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3F3E97" w:rsidRPr="00504A1F">
        <w:rPr>
          <w:rFonts w:ascii="Times New Roman" w:hAnsi="Times New Roman"/>
          <w:sz w:val="24"/>
          <w:szCs w:val="24"/>
        </w:rPr>
        <w:t>Глобал</w:t>
      </w:r>
      <w:proofErr w:type="spellEnd"/>
      <w:r w:rsidR="00BB47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F3E97" w:rsidRPr="00504A1F">
        <w:rPr>
          <w:rFonts w:ascii="Times New Roman" w:hAnsi="Times New Roman"/>
          <w:sz w:val="24"/>
          <w:szCs w:val="24"/>
        </w:rPr>
        <w:t>Сидс</w:t>
      </w:r>
      <w:proofErr w:type="spellEnd"/>
      <w:r w:rsidR="003F3E97" w:rsidRPr="00504A1F">
        <w:rPr>
          <w:rFonts w:ascii="Times New Roman" w:hAnsi="Times New Roman"/>
          <w:sz w:val="24"/>
          <w:szCs w:val="24"/>
        </w:rPr>
        <w:t xml:space="preserve">». </w:t>
      </w:r>
      <w:r w:rsidR="00AF45E7" w:rsidRPr="00504A1F">
        <w:rPr>
          <w:rFonts w:ascii="Times New Roman" w:hAnsi="Times New Roman"/>
          <w:sz w:val="24"/>
          <w:szCs w:val="24"/>
        </w:rPr>
        <w:t>Период от</w:t>
      </w:r>
      <w:r w:rsidR="00AF06B7" w:rsidRPr="00504A1F">
        <w:rPr>
          <w:rFonts w:ascii="Times New Roman" w:hAnsi="Times New Roman"/>
          <w:sz w:val="24"/>
          <w:szCs w:val="24"/>
        </w:rPr>
        <w:t xml:space="preserve"> всходов до начала созревания 65</w:t>
      </w:r>
      <w:r w:rsidR="008008F8" w:rsidRPr="00504A1F">
        <w:rPr>
          <w:rFonts w:ascii="Times New Roman" w:hAnsi="Times New Roman"/>
          <w:sz w:val="24"/>
          <w:szCs w:val="24"/>
        </w:rPr>
        <w:t>-</w:t>
      </w:r>
      <w:r w:rsidR="00AF45E7" w:rsidRPr="00504A1F">
        <w:rPr>
          <w:rFonts w:ascii="Times New Roman" w:hAnsi="Times New Roman"/>
          <w:sz w:val="24"/>
          <w:szCs w:val="24"/>
        </w:rPr>
        <w:t>7</w:t>
      </w:r>
      <w:r w:rsidR="008008F8" w:rsidRPr="00504A1F">
        <w:rPr>
          <w:rFonts w:ascii="Times New Roman" w:hAnsi="Times New Roman"/>
          <w:sz w:val="24"/>
          <w:szCs w:val="24"/>
        </w:rPr>
        <w:t>0</w:t>
      </w:r>
      <w:r w:rsidR="00AF45E7" w:rsidRPr="00504A1F">
        <w:rPr>
          <w:rFonts w:ascii="Times New Roman" w:hAnsi="Times New Roman"/>
          <w:sz w:val="24"/>
          <w:szCs w:val="24"/>
        </w:rPr>
        <w:t xml:space="preserve">дней. </w:t>
      </w:r>
      <w:r w:rsidR="00774ACB" w:rsidRPr="00504A1F">
        <w:rPr>
          <w:rFonts w:ascii="Times New Roman" w:hAnsi="Times New Roman"/>
          <w:sz w:val="24"/>
          <w:szCs w:val="24"/>
        </w:rPr>
        <w:t>Кусты томатов достаточно</w:t>
      </w:r>
      <w:r w:rsidR="00584425">
        <w:rPr>
          <w:rFonts w:ascii="Times New Roman" w:hAnsi="Times New Roman"/>
          <w:sz w:val="24"/>
          <w:szCs w:val="24"/>
        </w:rPr>
        <w:t xml:space="preserve"> высокие и мощные, высота</w:t>
      </w:r>
      <w:r w:rsidR="00774ACB" w:rsidRPr="00504A1F">
        <w:rPr>
          <w:rFonts w:ascii="Times New Roman" w:hAnsi="Times New Roman"/>
          <w:sz w:val="24"/>
          <w:szCs w:val="24"/>
        </w:rPr>
        <w:t xml:space="preserve"> их достигает около двух метров. Лист средний, зеленой окраски. Соцветие простое. Плод плоскоокруглый, крупный, </w:t>
      </w:r>
      <w:proofErr w:type="spellStart"/>
      <w:r w:rsidR="00774ACB" w:rsidRPr="00504A1F">
        <w:rPr>
          <w:rFonts w:ascii="Times New Roman" w:hAnsi="Times New Roman"/>
          <w:sz w:val="24"/>
          <w:szCs w:val="24"/>
        </w:rPr>
        <w:t>среднеребристый</w:t>
      </w:r>
      <w:proofErr w:type="spellEnd"/>
      <w:r w:rsidR="00774ACB" w:rsidRPr="00504A1F">
        <w:rPr>
          <w:rFonts w:ascii="Times New Roman" w:hAnsi="Times New Roman"/>
          <w:sz w:val="24"/>
          <w:szCs w:val="24"/>
        </w:rPr>
        <w:t xml:space="preserve">, плотный. Число гнезд - 4-6. Масса плода - 200-220 г. </w:t>
      </w:r>
      <w:r w:rsidR="00D4793F">
        <w:rPr>
          <w:rFonts w:ascii="Times New Roman" w:eastAsiaTheme="minorHAnsi" w:hAnsi="Times New Roman"/>
          <w:sz w:val="24"/>
          <w:szCs w:val="24"/>
        </w:rPr>
        <w:t xml:space="preserve">Урожайность  с 1 </w:t>
      </w:r>
      <w:proofErr w:type="spellStart"/>
      <w:r w:rsidR="00D4793F">
        <w:rPr>
          <w:rFonts w:ascii="Times New Roman" w:eastAsiaTheme="minorHAnsi" w:hAnsi="Times New Roman"/>
          <w:sz w:val="24"/>
          <w:szCs w:val="24"/>
        </w:rPr>
        <w:t>кв.м</w:t>
      </w:r>
      <w:proofErr w:type="spellEnd"/>
      <w:r w:rsidR="00D4793F">
        <w:rPr>
          <w:rFonts w:ascii="Times New Roman" w:eastAsiaTheme="minorHAnsi" w:hAnsi="Times New Roman"/>
          <w:sz w:val="24"/>
          <w:szCs w:val="24"/>
        </w:rPr>
        <w:t>.  14-20</w:t>
      </w:r>
      <w:r w:rsidR="00D4793F" w:rsidRPr="00050852">
        <w:rPr>
          <w:rFonts w:ascii="Times New Roman" w:eastAsiaTheme="minorHAnsi" w:hAnsi="Times New Roman"/>
          <w:sz w:val="24"/>
          <w:szCs w:val="24"/>
        </w:rPr>
        <w:t xml:space="preserve"> кг.</w:t>
      </w:r>
    </w:p>
    <w:p w:rsidR="00D4793F" w:rsidRDefault="00D4793F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Назначение: для потребления в свежем виде и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цельноплодного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консервирования.</w:t>
      </w:r>
    </w:p>
    <w:p w:rsidR="00D4793F" w:rsidRPr="00445B2F" w:rsidRDefault="00D4793F" w:rsidP="006669A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Fonts w:eastAsiaTheme="minorHAnsi"/>
        </w:rPr>
        <w:lastRenderedPageBreak/>
        <w:t xml:space="preserve">Достоинства гибрида: хорошие вкусовые качества, устойчивость к растрескиванию </w:t>
      </w:r>
      <w:r w:rsidRPr="00504A1F">
        <w:t>и основным заболеваниям</w:t>
      </w:r>
      <w:r>
        <w:t>.</w:t>
      </w:r>
    </w:p>
    <w:p w:rsidR="00480E20" w:rsidRPr="007C7AA5" w:rsidRDefault="005F141D" w:rsidP="00666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141D">
        <w:rPr>
          <w:rFonts w:ascii="Times New Roman" w:hAnsi="Times New Roman"/>
          <w:b/>
          <w:i/>
          <w:sz w:val="24"/>
          <w:szCs w:val="24"/>
        </w:rPr>
        <w:t xml:space="preserve">Киото </w:t>
      </w:r>
      <w:r w:rsidRPr="007C7AA5">
        <w:rPr>
          <w:rFonts w:ascii="Times New Roman" w:hAnsi="Times New Roman"/>
          <w:b/>
          <w:i/>
          <w:sz w:val="24"/>
          <w:szCs w:val="24"/>
        </w:rPr>
        <w:t>F1</w:t>
      </w:r>
      <w:r w:rsidR="006807FA">
        <w:rPr>
          <w:rFonts w:ascii="Times New Roman" w:hAnsi="Times New Roman"/>
          <w:b/>
          <w:sz w:val="24"/>
          <w:szCs w:val="24"/>
        </w:rPr>
        <w:t>(рис.6</w:t>
      </w:r>
      <w:r w:rsidR="006807FA" w:rsidRPr="00AE1700">
        <w:rPr>
          <w:rFonts w:ascii="Times New Roman" w:hAnsi="Times New Roman"/>
          <w:b/>
          <w:sz w:val="24"/>
          <w:szCs w:val="24"/>
        </w:rPr>
        <w:t>)</w:t>
      </w:r>
      <w:r w:rsidR="006807F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80E20">
        <w:rPr>
          <w:rFonts w:ascii="Times New Roman" w:hAnsi="Times New Roman"/>
          <w:b/>
          <w:i/>
          <w:sz w:val="24"/>
          <w:szCs w:val="24"/>
        </w:rPr>
        <w:t>–</w:t>
      </w:r>
      <w:r w:rsidR="008F4EA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0E20">
        <w:rPr>
          <w:rFonts w:ascii="Times New Roman" w:hAnsi="Times New Roman"/>
          <w:sz w:val="24"/>
          <w:szCs w:val="24"/>
          <w:lang w:eastAsia="ru-RU"/>
        </w:rPr>
        <w:t xml:space="preserve">раннеспелый </w:t>
      </w:r>
      <w:proofErr w:type="spellStart"/>
      <w:r w:rsidR="008F4EA9">
        <w:rPr>
          <w:rFonts w:ascii="Times New Roman" w:hAnsi="Times New Roman"/>
          <w:sz w:val="24"/>
          <w:szCs w:val="24"/>
          <w:lang w:eastAsia="ru-RU"/>
        </w:rPr>
        <w:t>индетерминантный</w:t>
      </w:r>
      <w:proofErr w:type="spellEnd"/>
      <w:r w:rsidR="008F4EA9">
        <w:rPr>
          <w:rFonts w:ascii="Times New Roman" w:hAnsi="Times New Roman"/>
          <w:sz w:val="24"/>
          <w:szCs w:val="24"/>
          <w:lang w:eastAsia="ru-RU"/>
        </w:rPr>
        <w:t xml:space="preserve"> гибрид фирмы </w:t>
      </w:r>
      <w:proofErr w:type="spellStart"/>
      <w:r w:rsidR="008F4EA9">
        <w:rPr>
          <w:rFonts w:ascii="Times New Roman" w:hAnsi="Times New Roman"/>
          <w:sz w:val="24"/>
          <w:szCs w:val="24"/>
          <w:lang w:eastAsia="ru-RU"/>
        </w:rPr>
        <w:t>Гавриш</w:t>
      </w:r>
      <w:proofErr w:type="spellEnd"/>
      <w:r w:rsidR="008F4EA9">
        <w:rPr>
          <w:rFonts w:ascii="Times New Roman" w:hAnsi="Times New Roman"/>
          <w:sz w:val="24"/>
          <w:szCs w:val="24"/>
          <w:lang w:eastAsia="ru-RU"/>
        </w:rPr>
        <w:t xml:space="preserve"> (Россия).</w:t>
      </w:r>
      <w:r w:rsidR="00D65F92" w:rsidRPr="00D65F92">
        <w:rPr>
          <w:rFonts w:ascii="Times New Roman" w:hAnsi="Times New Roman"/>
          <w:sz w:val="24"/>
          <w:szCs w:val="24"/>
        </w:rPr>
        <w:t xml:space="preserve"> </w:t>
      </w:r>
      <w:r w:rsidR="00D65F92" w:rsidRPr="00504A1F">
        <w:rPr>
          <w:rFonts w:ascii="Times New Roman" w:hAnsi="Times New Roman"/>
          <w:sz w:val="24"/>
          <w:szCs w:val="24"/>
        </w:rPr>
        <w:t>Период от всходов</w:t>
      </w:r>
      <w:r w:rsidR="00B915A9">
        <w:rPr>
          <w:rFonts w:ascii="Times New Roman" w:hAnsi="Times New Roman"/>
          <w:sz w:val="24"/>
          <w:szCs w:val="24"/>
        </w:rPr>
        <w:t xml:space="preserve"> до начала созревания 103</w:t>
      </w:r>
      <w:r w:rsidR="00D65F92" w:rsidRPr="00504A1F">
        <w:rPr>
          <w:rFonts w:ascii="Times New Roman" w:hAnsi="Times New Roman"/>
          <w:sz w:val="24"/>
          <w:szCs w:val="24"/>
        </w:rPr>
        <w:t>-</w:t>
      </w:r>
      <w:r w:rsidR="00B915A9">
        <w:rPr>
          <w:rFonts w:ascii="Times New Roman" w:hAnsi="Times New Roman"/>
          <w:sz w:val="24"/>
          <w:szCs w:val="24"/>
        </w:rPr>
        <w:t>105</w:t>
      </w:r>
      <w:r w:rsidR="00D65F92" w:rsidRPr="00504A1F">
        <w:rPr>
          <w:rFonts w:ascii="Times New Roman" w:hAnsi="Times New Roman"/>
          <w:sz w:val="24"/>
          <w:szCs w:val="24"/>
        </w:rPr>
        <w:t>дней.</w:t>
      </w:r>
      <w:r w:rsidR="00F9688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42502" w:rsidRPr="00242502">
        <w:rPr>
          <w:rFonts w:ascii="Times New Roman" w:hAnsi="Times New Roman"/>
          <w:sz w:val="24"/>
          <w:szCs w:val="24"/>
          <w:lang w:eastAsia="ru-RU"/>
        </w:rPr>
        <w:t>Ра</w:t>
      </w:r>
      <w:r w:rsidR="00F9688B">
        <w:rPr>
          <w:rFonts w:ascii="Times New Roman" w:hAnsi="Times New Roman"/>
          <w:sz w:val="24"/>
          <w:szCs w:val="24"/>
          <w:lang w:eastAsia="ru-RU"/>
        </w:rPr>
        <w:t xml:space="preserve">стение высокорослое высотой до </w:t>
      </w:r>
      <w:r w:rsidR="00242502" w:rsidRPr="00242502">
        <w:rPr>
          <w:rFonts w:ascii="Times New Roman" w:hAnsi="Times New Roman"/>
          <w:sz w:val="24"/>
          <w:szCs w:val="24"/>
          <w:lang w:eastAsia="ru-RU"/>
        </w:rPr>
        <w:t>180 сантиметров. Перво</w:t>
      </w:r>
      <w:r w:rsidR="00F9688B">
        <w:rPr>
          <w:rFonts w:ascii="Times New Roman" w:hAnsi="Times New Roman"/>
          <w:sz w:val="24"/>
          <w:szCs w:val="24"/>
          <w:lang w:eastAsia="ru-RU"/>
        </w:rPr>
        <w:t>е соцветие закладывается над 11-</w:t>
      </w:r>
      <w:r w:rsidR="00242502" w:rsidRPr="00242502">
        <w:rPr>
          <w:rFonts w:ascii="Times New Roman" w:hAnsi="Times New Roman"/>
          <w:sz w:val="24"/>
          <w:szCs w:val="24"/>
          <w:lang w:eastAsia="ru-RU"/>
        </w:rPr>
        <w:t>12 листом, затем они следуют через 3 листа. Кисть короткая, не требует пинцировки, с равномерным наливом крупноплодных томатов. Плоды плоскоокруглой формы, розовые,</w:t>
      </w:r>
      <w:r w:rsidR="00480E20">
        <w:rPr>
          <w:rFonts w:ascii="Times New Roman" w:hAnsi="Times New Roman"/>
          <w:sz w:val="24"/>
          <w:szCs w:val="24"/>
          <w:lang w:eastAsia="ru-RU"/>
        </w:rPr>
        <w:t xml:space="preserve"> без зеленого пятна, массой 300-350 граммов.</w:t>
      </w:r>
      <w:r w:rsidR="00242502" w:rsidRPr="0024250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0E20">
        <w:rPr>
          <w:rFonts w:ascii="Times New Roman" w:hAnsi="Times New Roman"/>
          <w:sz w:val="24"/>
          <w:szCs w:val="24"/>
          <w:lang w:eastAsia="ru-RU"/>
        </w:rPr>
        <w:t xml:space="preserve">Урожайность </w:t>
      </w:r>
      <w:r w:rsidR="00480E20">
        <w:rPr>
          <w:rFonts w:ascii="Times New Roman" w:eastAsiaTheme="minorHAnsi" w:hAnsi="Times New Roman"/>
          <w:sz w:val="24"/>
          <w:szCs w:val="24"/>
        </w:rPr>
        <w:t xml:space="preserve">с 1 </w:t>
      </w:r>
      <w:proofErr w:type="spellStart"/>
      <w:r w:rsidR="00480E20">
        <w:rPr>
          <w:rFonts w:ascii="Times New Roman" w:eastAsiaTheme="minorHAnsi" w:hAnsi="Times New Roman"/>
          <w:sz w:val="24"/>
          <w:szCs w:val="24"/>
        </w:rPr>
        <w:t>кв.м</w:t>
      </w:r>
      <w:proofErr w:type="spellEnd"/>
      <w:r w:rsidR="00480E20">
        <w:rPr>
          <w:rFonts w:ascii="Times New Roman" w:eastAsiaTheme="minorHAnsi" w:hAnsi="Times New Roman"/>
          <w:sz w:val="24"/>
          <w:szCs w:val="24"/>
        </w:rPr>
        <w:t xml:space="preserve">.  </w:t>
      </w:r>
      <w:r w:rsidR="00480E20">
        <w:rPr>
          <w:rFonts w:ascii="Times New Roman" w:hAnsi="Times New Roman"/>
          <w:sz w:val="24"/>
          <w:szCs w:val="24"/>
          <w:lang w:eastAsia="ru-RU"/>
        </w:rPr>
        <w:t>15 - 24</w:t>
      </w:r>
      <w:r w:rsidR="00480E20" w:rsidRPr="000B0EF3">
        <w:rPr>
          <w:rFonts w:ascii="Times New Roman" w:hAnsi="Times New Roman"/>
          <w:sz w:val="24"/>
          <w:szCs w:val="24"/>
        </w:rPr>
        <w:t xml:space="preserve"> </w:t>
      </w:r>
      <w:r w:rsidR="00480E20">
        <w:rPr>
          <w:rFonts w:ascii="Times New Roman" w:hAnsi="Times New Roman"/>
          <w:sz w:val="24"/>
          <w:szCs w:val="24"/>
        </w:rPr>
        <w:t>кг</w:t>
      </w:r>
      <w:r w:rsidR="00480E20" w:rsidRPr="00242502">
        <w:rPr>
          <w:rFonts w:ascii="Times New Roman" w:hAnsi="Times New Roman"/>
          <w:sz w:val="24"/>
          <w:szCs w:val="24"/>
          <w:lang w:eastAsia="ru-RU"/>
        </w:rPr>
        <w:t>.</w:t>
      </w:r>
    </w:p>
    <w:p w:rsidR="009D237D" w:rsidRDefault="009D237D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Назначение: для потребления в свежем виде и переработки на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томатопродукты</w:t>
      </w:r>
      <w:proofErr w:type="spellEnd"/>
      <w:r>
        <w:rPr>
          <w:rFonts w:ascii="Times New Roman" w:eastAsiaTheme="minorHAnsi" w:hAnsi="Times New Roman"/>
          <w:sz w:val="24"/>
          <w:szCs w:val="24"/>
        </w:rPr>
        <w:t>.</w:t>
      </w:r>
    </w:p>
    <w:p w:rsidR="00480E20" w:rsidRPr="00855709" w:rsidRDefault="009D237D" w:rsidP="006669A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Fonts w:eastAsiaTheme="minorHAnsi"/>
        </w:rPr>
        <w:t xml:space="preserve">Достоинства гибрида: </w:t>
      </w:r>
      <w:r w:rsidRPr="00242502">
        <w:t>высо</w:t>
      </w:r>
      <w:r>
        <w:t>кая</w:t>
      </w:r>
      <w:r w:rsidRPr="00242502">
        <w:t xml:space="preserve"> урожайность</w:t>
      </w:r>
      <w:r>
        <w:rPr>
          <w:rFonts w:eastAsiaTheme="minorHAnsi"/>
        </w:rPr>
        <w:t xml:space="preserve">, отличные вкусовые качества, </w:t>
      </w:r>
      <w:r>
        <w:t xml:space="preserve">ценится за холодостойкость, </w:t>
      </w:r>
      <w:r w:rsidRPr="00242502">
        <w:t xml:space="preserve">крупноплодность, продолжительный период отдачи урожая. </w:t>
      </w:r>
    </w:p>
    <w:p w:rsidR="00BA494F" w:rsidRDefault="008A6B85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7C7AA5">
        <w:rPr>
          <w:rFonts w:ascii="Times New Roman" w:hAnsi="Times New Roman"/>
          <w:b/>
          <w:i/>
          <w:sz w:val="24"/>
          <w:szCs w:val="24"/>
        </w:rPr>
        <w:t>Томимару</w:t>
      </w:r>
      <w:proofErr w:type="spellEnd"/>
      <w:r w:rsidRPr="007C7AA5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7C7AA5">
        <w:rPr>
          <w:rFonts w:ascii="Times New Roman" w:hAnsi="Times New Roman"/>
          <w:b/>
          <w:i/>
          <w:sz w:val="24"/>
          <w:szCs w:val="24"/>
        </w:rPr>
        <w:t>Мучо</w:t>
      </w:r>
      <w:proofErr w:type="spellEnd"/>
      <w:r w:rsidRPr="007C7AA5">
        <w:rPr>
          <w:rFonts w:ascii="Times New Roman" w:hAnsi="Times New Roman"/>
          <w:b/>
          <w:i/>
          <w:sz w:val="24"/>
          <w:szCs w:val="24"/>
        </w:rPr>
        <w:t xml:space="preserve"> F1</w:t>
      </w:r>
      <w:r w:rsidR="006807FA">
        <w:rPr>
          <w:rFonts w:ascii="Times New Roman" w:hAnsi="Times New Roman"/>
          <w:b/>
          <w:sz w:val="24"/>
          <w:szCs w:val="24"/>
        </w:rPr>
        <w:t>(рис.7</w:t>
      </w:r>
      <w:r w:rsidR="006807FA" w:rsidRPr="00AE1700">
        <w:rPr>
          <w:rFonts w:ascii="Times New Roman" w:hAnsi="Times New Roman"/>
          <w:b/>
          <w:sz w:val="24"/>
          <w:szCs w:val="24"/>
        </w:rPr>
        <w:t>)</w:t>
      </w:r>
      <w:r w:rsidR="006807FA">
        <w:rPr>
          <w:rFonts w:ascii="Times New Roman" w:hAnsi="Times New Roman"/>
          <w:b/>
          <w:sz w:val="24"/>
          <w:szCs w:val="24"/>
        </w:rPr>
        <w:t xml:space="preserve"> </w:t>
      </w:r>
      <w:r w:rsidRPr="007C7AA5">
        <w:rPr>
          <w:rFonts w:ascii="Times New Roman" w:hAnsi="Times New Roman"/>
          <w:sz w:val="24"/>
          <w:szCs w:val="24"/>
        </w:rPr>
        <w:t xml:space="preserve"> -</w:t>
      </w:r>
      <w:r w:rsidR="00686020">
        <w:rPr>
          <w:rFonts w:ascii="Times New Roman" w:hAnsi="Times New Roman"/>
          <w:sz w:val="24"/>
          <w:szCs w:val="24"/>
        </w:rPr>
        <w:t xml:space="preserve"> среднеспелый</w:t>
      </w:r>
      <w:r w:rsidRPr="007C7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7AA5">
        <w:rPr>
          <w:rFonts w:ascii="Times New Roman" w:hAnsi="Times New Roman"/>
          <w:sz w:val="24"/>
          <w:szCs w:val="24"/>
        </w:rPr>
        <w:t>индетерминан</w:t>
      </w:r>
      <w:r w:rsidR="00486F55">
        <w:rPr>
          <w:rFonts w:ascii="Times New Roman" w:hAnsi="Times New Roman"/>
          <w:sz w:val="24"/>
          <w:szCs w:val="24"/>
        </w:rPr>
        <w:t>тный</w:t>
      </w:r>
      <w:proofErr w:type="spellEnd"/>
      <w:r w:rsidR="00486F55">
        <w:rPr>
          <w:rFonts w:ascii="Times New Roman" w:hAnsi="Times New Roman"/>
          <w:sz w:val="24"/>
          <w:szCs w:val="24"/>
        </w:rPr>
        <w:t xml:space="preserve"> гибрид</w:t>
      </w:r>
      <w:r w:rsidRPr="007C7AA5">
        <w:rPr>
          <w:rFonts w:ascii="Times New Roman" w:hAnsi="Times New Roman"/>
          <w:sz w:val="24"/>
          <w:szCs w:val="24"/>
        </w:rPr>
        <w:t xml:space="preserve"> компании </w:t>
      </w:r>
      <w:proofErr w:type="spellStart"/>
      <w:r w:rsidRPr="007C7AA5">
        <w:rPr>
          <w:rFonts w:ascii="Times New Roman" w:hAnsi="Times New Roman"/>
          <w:sz w:val="24"/>
          <w:szCs w:val="24"/>
        </w:rPr>
        <w:t>Seminis</w:t>
      </w:r>
      <w:proofErr w:type="spellEnd"/>
      <w:r w:rsidR="00B92827">
        <w:rPr>
          <w:rFonts w:ascii="Times New Roman" w:hAnsi="Times New Roman"/>
          <w:sz w:val="24"/>
          <w:szCs w:val="24"/>
        </w:rPr>
        <w:t>(Япония)</w:t>
      </w:r>
      <w:r w:rsidRPr="007C7AA5">
        <w:rPr>
          <w:rFonts w:ascii="Times New Roman" w:hAnsi="Times New Roman"/>
          <w:sz w:val="24"/>
          <w:szCs w:val="24"/>
        </w:rPr>
        <w:t>.</w:t>
      </w:r>
      <w:r w:rsidR="005143DD" w:rsidRPr="005143DD">
        <w:rPr>
          <w:rFonts w:ascii="Times New Roman" w:hAnsi="Times New Roman"/>
          <w:sz w:val="24"/>
          <w:szCs w:val="24"/>
        </w:rPr>
        <w:t xml:space="preserve"> </w:t>
      </w:r>
      <w:r w:rsidR="005143DD">
        <w:rPr>
          <w:rFonts w:ascii="Times New Roman" w:hAnsi="Times New Roman"/>
          <w:sz w:val="24"/>
          <w:szCs w:val="24"/>
        </w:rPr>
        <w:t>Период от всходов до начала созревания 111-115дней.</w:t>
      </w:r>
      <w:r w:rsidR="00BA494F" w:rsidRPr="00BA494F">
        <w:rPr>
          <w:rFonts w:ascii="Times New Roman" w:eastAsiaTheme="minorHAnsi" w:hAnsi="Times New Roman"/>
          <w:sz w:val="24"/>
          <w:szCs w:val="24"/>
        </w:rPr>
        <w:t xml:space="preserve"> </w:t>
      </w:r>
      <w:r w:rsidR="00BA494F" w:rsidRPr="00E2750E">
        <w:rPr>
          <w:rFonts w:ascii="Times New Roman" w:eastAsiaTheme="minorHAnsi" w:hAnsi="Times New Roman"/>
          <w:sz w:val="24"/>
          <w:szCs w:val="24"/>
        </w:rPr>
        <w:t>Гибрид смешанного типа</w:t>
      </w:r>
      <w:r w:rsidR="005F143E">
        <w:rPr>
          <w:rFonts w:ascii="Times New Roman" w:eastAsiaTheme="minorHAnsi" w:hAnsi="Times New Roman"/>
          <w:sz w:val="24"/>
          <w:szCs w:val="24"/>
        </w:rPr>
        <w:t xml:space="preserve"> развития</w:t>
      </w:r>
      <w:r w:rsidR="00BA494F" w:rsidRPr="00E2750E">
        <w:rPr>
          <w:rFonts w:ascii="Times New Roman" w:eastAsiaTheme="minorHAnsi" w:hAnsi="Times New Roman"/>
          <w:sz w:val="24"/>
          <w:szCs w:val="24"/>
        </w:rPr>
        <w:t>, преимуществ</w:t>
      </w:r>
      <w:r w:rsidR="005F143E">
        <w:rPr>
          <w:rFonts w:ascii="Times New Roman" w:eastAsiaTheme="minorHAnsi" w:hAnsi="Times New Roman"/>
          <w:sz w:val="24"/>
          <w:szCs w:val="24"/>
        </w:rPr>
        <w:t>енно генеративного</w:t>
      </w:r>
      <w:r w:rsidR="00BA494F" w:rsidRPr="00E2750E">
        <w:rPr>
          <w:rFonts w:ascii="Times New Roman" w:eastAsiaTheme="minorHAnsi" w:hAnsi="Times New Roman"/>
          <w:sz w:val="24"/>
          <w:szCs w:val="24"/>
        </w:rPr>
        <w:t>.</w:t>
      </w:r>
      <w:r w:rsidR="00BA494F" w:rsidRPr="00BA494F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33EDB" w:rsidRPr="007C7AA5" w:rsidRDefault="008A6B85" w:rsidP="00666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7AA5">
        <w:rPr>
          <w:rFonts w:ascii="Times New Roman" w:hAnsi="Times New Roman"/>
          <w:sz w:val="24"/>
          <w:szCs w:val="24"/>
        </w:rPr>
        <w:t xml:space="preserve">Плоды характеризуется тем, что являются самыми плотными среди </w:t>
      </w:r>
      <w:proofErr w:type="spellStart"/>
      <w:r w:rsidRPr="007C7AA5">
        <w:rPr>
          <w:rFonts w:ascii="Times New Roman" w:hAnsi="Times New Roman"/>
          <w:sz w:val="24"/>
          <w:szCs w:val="24"/>
        </w:rPr>
        <w:t>розовоплодных</w:t>
      </w:r>
      <w:proofErr w:type="spellEnd"/>
      <w:r w:rsidRPr="007C7AA5">
        <w:rPr>
          <w:rFonts w:ascii="Times New Roman" w:hAnsi="Times New Roman"/>
          <w:sz w:val="24"/>
          <w:szCs w:val="24"/>
        </w:rPr>
        <w:t xml:space="preserve"> томатов, однородны</w:t>
      </w:r>
      <w:r w:rsidR="00486F55">
        <w:rPr>
          <w:rFonts w:ascii="Times New Roman" w:hAnsi="Times New Roman"/>
          <w:sz w:val="24"/>
          <w:szCs w:val="24"/>
        </w:rPr>
        <w:t>, и</w:t>
      </w:r>
      <w:r w:rsidR="00BA494F" w:rsidRPr="00BA494F">
        <w:rPr>
          <w:rFonts w:ascii="Times New Roman" w:eastAsiaTheme="minorHAnsi" w:hAnsi="Times New Roman"/>
          <w:sz w:val="24"/>
          <w:szCs w:val="24"/>
        </w:rPr>
        <w:t xml:space="preserve"> </w:t>
      </w:r>
      <w:r w:rsidR="00BA494F" w:rsidRPr="00E2750E">
        <w:rPr>
          <w:rFonts w:ascii="Times New Roman" w:eastAsiaTheme="minorHAnsi" w:hAnsi="Times New Roman"/>
          <w:sz w:val="24"/>
          <w:szCs w:val="24"/>
        </w:rPr>
        <w:t>с высокими товарными качествами</w:t>
      </w:r>
      <w:r w:rsidRPr="007C7AA5">
        <w:rPr>
          <w:rFonts w:ascii="Times New Roman" w:hAnsi="Times New Roman"/>
          <w:sz w:val="24"/>
          <w:szCs w:val="24"/>
        </w:rPr>
        <w:t xml:space="preserve">, имеют средний вес 180 грамм, обладают насыщенным алым цветом, округлой формы, ребристые. </w:t>
      </w:r>
      <w:r w:rsidR="00D33EDB">
        <w:rPr>
          <w:rFonts w:ascii="Times New Roman" w:hAnsi="Times New Roman"/>
          <w:sz w:val="24"/>
          <w:szCs w:val="24"/>
          <w:lang w:eastAsia="ru-RU"/>
        </w:rPr>
        <w:t xml:space="preserve">Урожайность </w:t>
      </w:r>
      <w:r w:rsidR="00D33EDB">
        <w:rPr>
          <w:rFonts w:ascii="Times New Roman" w:eastAsiaTheme="minorHAnsi" w:hAnsi="Times New Roman"/>
          <w:sz w:val="24"/>
          <w:szCs w:val="24"/>
        </w:rPr>
        <w:t xml:space="preserve">с 1 </w:t>
      </w:r>
      <w:proofErr w:type="spellStart"/>
      <w:r w:rsidR="00D33EDB">
        <w:rPr>
          <w:rFonts w:ascii="Times New Roman" w:eastAsiaTheme="minorHAnsi" w:hAnsi="Times New Roman"/>
          <w:sz w:val="24"/>
          <w:szCs w:val="24"/>
        </w:rPr>
        <w:t>кв.м</w:t>
      </w:r>
      <w:proofErr w:type="spellEnd"/>
      <w:r w:rsidR="00D33EDB">
        <w:rPr>
          <w:rFonts w:ascii="Times New Roman" w:eastAsiaTheme="minorHAnsi" w:hAnsi="Times New Roman"/>
          <w:sz w:val="24"/>
          <w:szCs w:val="24"/>
        </w:rPr>
        <w:t xml:space="preserve">.  </w:t>
      </w:r>
      <w:r w:rsidR="00D54C03">
        <w:rPr>
          <w:rFonts w:ascii="Times New Roman" w:hAnsi="Times New Roman"/>
          <w:sz w:val="24"/>
          <w:szCs w:val="24"/>
          <w:lang w:eastAsia="ru-RU"/>
        </w:rPr>
        <w:t>25 - 37</w:t>
      </w:r>
      <w:r w:rsidR="00D33EDB" w:rsidRPr="000B0EF3">
        <w:rPr>
          <w:rFonts w:ascii="Times New Roman" w:hAnsi="Times New Roman"/>
          <w:sz w:val="24"/>
          <w:szCs w:val="24"/>
        </w:rPr>
        <w:t xml:space="preserve"> </w:t>
      </w:r>
      <w:r w:rsidR="00D33EDB">
        <w:rPr>
          <w:rFonts w:ascii="Times New Roman" w:hAnsi="Times New Roman"/>
          <w:sz w:val="24"/>
          <w:szCs w:val="24"/>
        </w:rPr>
        <w:t>кг</w:t>
      </w:r>
      <w:r w:rsidR="00D33EDB" w:rsidRPr="00242502">
        <w:rPr>
          <w:rFonts w:ascii="Times New Roman" w:hAnsi="Times New Roman"/>
          <w:sz w:val="24"/>
          <w:szCs w:val="24"/>
          <w:lang w:eastAsia="ru-RU"/>
        </w:rPr>
        <w:t>.</w:t>
      </w:r>
    </w:p>
    <w:p w:rsidR="00D33EDB" w:rsidRDefault="00D33EDB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Назначение: для потребления в свежем виде и переработки на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томатопродукты</w:t>
      </w:r>
      <w:proofErr w:type="spellEnd"/>
      <w:r>
        <w:rPr>
          <w:rFonts w:ascii="Times New Roman" w:eastAsiaTheme="minorHAnsi" w:hAnsi="Times New Roman"/>
          <w:sz w:val="24"/>
          <w:szCs w:val="24"/>
        </w:rPr>
        <w:t>.</w:t>
      </w:r>
    </w:p>
    <w:p w:rsidR="00D33EDB" w:rsidRPr="00855709" w:rsidRDefault="00D33EDB" w:rsidP="006669A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Fonts w:eastAsiaTheme="minorHAnsi"/>
        </w:rPr>
        <w:t xml:space="preserve">Достоинства гибрида: </w:t>
      </w:r>
      <w:r w:rsidR="00810571" w:rsidRPr="00E2750E">
        <w:rPr>
          <w:rFonts w:eastAsiaTheme="minorHAnsi"/>
        </w:rPr>
        <w:t xml:space="preserve">по стрессоустойчивости и урожайности в 1,5–2 раза опережает другие </w:t>
      </w:r>
      <w:proofErr w:type="spellStart"/>
      <w:r w:rsidR="00810571" w:rsidRPr="00E2750E">
        <w:rPr>
          <w:rFonts w:eastAsiaTheme="minorHAnsi"/>
        </w:rPr>
        <w:t>розовоплодные</w:t>
      </w:r>
      <w:proofErr w:type="spellEnd"/>
      <w:r w:rsidR="00810571" w:rsidRPr="00E2750E">
        <w:rPr>
          <w:rFonts w:eastAsiaTheme="minorHAnsi"/>
        </w:rPr>
        <w:t xml:space="preserve"> томаты</w:t>
      </w:r>
      <w:r w:rsidR="00810571">
        <w:rPr>
          <w:rFonts w:eastAsiaTheme="minorHAnsi"/>
        </w:rPr>
        <w:t xml:space="preserve">, </w:t>
      </w:r>
      <w:r w:rsidR="00810571">
        <w:t xml:space="preserve">транспортабельность, хорошая </w:t>
      </w:r>
      <w:proofErr w:type="spellStart"/>
      <w:r w:rsidR="00810571">
        <w:t>лежкость</w:t>
      </w:r>
      <w:proofErr w:type="spellEnd"/>
      <w:r w:rsidR="00810571">
        <w:t>,</w:t>
      </w:r>
      <w:r w:rsidR="00810571" w:rsidRPr="00242502">
        <w:t xml:space="preserve"> </w:t>
      </w:r>
      <w:r w:rsidR="00810571" w:rsidRPr="007C7AA5">
        <w:t>устойчив</w:t>
      </w:r>
      <w:r w:rsidR="00810571">
        <w:t>ость к заболеваниям и</w:t>
      </w:r>
      <w:r w:rsidR="00810571" w:rsidRPr="007C7AA5">
        <w:t xml:space="preserve"> растрескиванию.</w:t>
      </w:r>
    </w:p>
    <w:p w:rsidR="0033183A" w:rsidRPr="007C7AA5" w:rsidRDefault="008A6B85" w:rsidP="00666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C7AA5">
        <w:rPr>
          <w:rFonts w:ascii="Times New Roman" w:hAnsi="Times New Roman"/>
          <w:b/>
          <w:i/>
          <w:sz w:val="24"/>
          <w:szCs w:val="24"/>
        </w:rPr>
        <w:t>Тивай</w:t>
      </w:r>
      <w:proofErr w:type="spellEnd"/>
      <w:r w:rsidR="003D5FB2" w:rsidRPr="003D5FB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D5FB2">
        <w:rPr>
          <w:rFonts w:ascii="Times New Roman" w:hAnsi="Times New Roman"/>
          <w:b/>
          <w:i/>
          <w:sz w:val="24"/>
          <w:szCs w:val="24"/>
        </w:rPr>
        <w:t>12</w:t>
      </w:r>
      <w:r w:rsidR="003D5FB2" w:rsidRPr="003D5FB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D5FB2" w:rsidRPr="007C7AA5">
        <w:rPr>
          <w:rFonts w:ascii="Times New Roman" w:hAnsi="Times New Roman"/>
          <w:b/>
          <w:i/>
          <w:sz w:val="24"/>
          <w:szCs w:val="24"/>
        </w:rPr>
        <w:t>F1</w:t>
      </w:r>
      <w:r w:rsidR="006807FA">
        <w:rPr>
          <w:rFonts w:ascii="Times New Roman" w:hAnsi="Times New Roman"/>
          <w:b/>
          <w:sz w:val="24"/>
          <w:szCs w:val="24"/>
        </w:rPr>
        <w:t>(рис.8</w:t>
      </w:r>
      <w:r w:rsidR="006807FA" w:rsidRPr="00AE1700">
        <w:rPr>
          <w:rFonts w:ascii="Times New Roman" w:hAnsi="Times New Roman"/>
          <w:b/>
          <w:sz w:val="24"/>
          <w:szCs w:val="24"/>
        </w:rPr>
        <w:t>)</w:t>
      </w:r>
      <w:r w:rsidR="006807FA">
        <w:rPr>
          <w:rFonts w:ascii="Times New Roman" w:hAnsi="Times New Roman"/>
          <w:b/>
          <w:sz w:val="24"/>
          <w:szCs w:val="24"/>
        </w:rPr>
        <w:t xml:space="preserve"> </w:t>
      </w:r>
      <w:r w:rsidRPr="007C7AA5">
        <w:rPr>
          <w:rFonts w:ascii="Times New Roman" w:hAnsi="Times New Roman"/>
          <w:b/>
          <w:sz w:val="24"/>
          <w:szCs w:val="24"/>
        </w:rPr>
        <w:t xml:space="preserve"> - </w:t>
      </w:r>
      <w:r w:rsidR="004B7673">
        <w:rPr>
          <w:rFonts w:ascii="Times New Roman" w:hAnsi="Times New Roman"/>
          <w:sz w:val="24"/>
          <w:szCs w:val="24"/>
        </w:rPr>
        <w:t>среднеспел</w:t>
      </w:r>
      <w:r w:rsidR="004B7673" w:rsidRPr="007C7AA5">
        <w:rPr>
          <w:rFonts w:ascii="Times New Roman" w:hAnsi="Times New Roman"/>
          <w:sz w:val="24"/>
          <w:szCs w:val="24"/>
        </w:rPr>
        <w:t xml:space="preserve">ый </w:t>
      </w:r>
      <w:proofErr w:type="spellStart"/>
      <w:r w:rsidR="005143DD" w:rsidRPr="007C7AA5">
        <w:rPr>
          <w:rFonts w:ascii="Times New Roman" w:hAnsi="Times New Roman"/>
          <w:sz w:val="24"/>
          <w:szCs w:val="24"/>
        </w:rPr>
        <w:t>индетерминантный</w:t>
      </w:r>
      <w:proofErr w:type="spellEnd"/>
      <w:r w:rsidR="005143DD" w:rsidRPr="007C7AA5">
        <w:rPr>
          <w:rFonts w:ascii="Times New Roman" w:hAnsi="Times New Roman"/>
          <w:sz w:val="24"/>
          <w:szCs w:val="24"/>
        </w:rPr>
        <w:t xml:space="preserve"> </w:t>
      </w:r>
      <w:r w:rsidRPr="007C7AA5">
        <w:rPr>
          <w:rFonts w:ascii="Times New Roman" w:hAnsi="Times New Roman"/>
          <w:sz w:val="24"/>
          <w:szCs w:val="24"/>
        </w:rPr>
        <w:t>розовый</w:t>
      </w:r>
      <w:r w:rsidR="005143DD" w:rsidRPr="005143DD">
        <w:rPr>
          <w:rFonts w:ascii="Times New Roman" w:hAnsi="Times New Roman"/>
          <w:sz w:val="24"/>
          <w:szCs w:val="24"/>
        </w:rPr>
        <w:t xml:space="preserve"> </w:t>
      </w:r>
      <w:r w:rsidR="005143DD" w:rsidRPr="007C7AA5">
        <w:rPr>
          <w:rFonts w:ascii="Times New Roman" w:hAnsi="Times New Roman"/>
          <w:sz w:val="24"/>
          <w:szCs w:val="24"/>
        </w:rPr>
        <w:t>гибрид</w:t>
      </w:r>
      <w:r w:rsidR="005143DD">
        <w:rPr>
          <w:rFonts w:ascii="Times New Roman" w:hAnsi="Times New Roman"/>
          <w:sz w:val="24"/>
          <w:szCs w:val="24"/>
        </w:rPr>
        <w:t>.</w:t>
      </w:r>
      <w:r w:rsidR="00E304A7" w:rsidRPr="00E304A7">
        <w:rPr>
          <w:rFonts w:ascii="Arial" w:hAnsi="Arial" w:cs="Arial"/>
          <w:i/>
          <w:iCs/>
          <w:color w:val="666666"/>
          <w:sz w:val="21"/>
          <w:szCs w:val="21"/>
          <w:shd w:val="clear" w:color="auto" w:fill="FFFFFF"/>
        </w:rPr>
        <w:t xml:space="preserve"> </w:t>
      </w:r>
      <w:r w:rsidR="00E304A7" w:rsidRPr="00E304A7">
        <w:rPr>
          <w:rFonts w:ascii="Times New Roman" w:hAnsi="Times New Roman"/>
          <w:sz w:val="24"/>
          <w:szCs w:val="24"/>
        </w:rPr>
        <w:t>Производитель: </w:t>
      </w:r>
      <w:proofErr w:type="spellStart"/>
      <w:r w:rsidR="00E304A7" w:rsidRPr="00E304A7">
        <w:rPr>
          <w:rFonts w:ascii="Times New Roman" w:hAnsi="Times New Roman"/>
          <w:sz w:val="24"/>
          <w:szCs w:val="24"/>
        </w:rPr>
        <w:t>Rijk</w:t>
      </w:r>
      <w:proofErr w:type="spellEnd"/>
      <w:r w:rsidR="00E304A7" w:rsidRPr="00E304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304A7" w:rsidRPr="00E304A7">
        <w:rPr>
          <w:rFonts w:ascii="Times New Roman" w:hAnsi="Times New Roman"/>
          <w:sz w:val="24"/>
          <w:szCs w:val="24"/>
        </w:rPr>
        <w:t>Zwaan</w:t>
      </w:r>
      <w:proofErr w:type="spellEnd"/>
      <w:r w:rsidR="00E304A7">
        <w:rPr>
          <w:rFonts w:ascii="Times New Roman" w:hAnsi="Times New Roman"/>
          <w:sz w:val="24"/>
          <w:szCs w:val="24"/>
        </w:rPr>
        <w:t xml:space="preserve"> (Голландия).</w:t>
      </w:r>
      <w:r w:rsidR="005143DD" w:rsidRPr="005143DD">
        <w:rPr>
          <w:rFonts w:ascii="Times New Roman" w:hAnsi="Times New Roman"/>
          <w:sz w:val="24"/>
          <w:szCs w:val="24"/>
        </w:rPr>
        <w:t xml:space="preserve"> </w:t>
      </w:r>
      <w:r w:rsidR="005143DD">
        <w:rPr>
          <w:rFonts w:ascii="Times New Roman" w:hAnsi="Times New Roman"/>
          <w:sz w:val="24"/>
          <w:szCs w:val="24"/>
        </w:rPr>
        <w:t>Период от всходов до начала созревания 110-115дней.</w:t>
      </w:r>
      <w:r w:rsidR="005C0DF5">
        <w:rPr>
          <w:rFonts w:ascii="Times New Roman" w:hAnsi="Times New Roman"/>
          <w:sz w:val="24"/>
          <w:szCs w:val="24"/>
        </w:rPr>
        <w:t xml:space="preserve"> </w:t>
      </w:r>
      <w:r w:rsidR="0033183A" w:rsidRPr="007C7AA5">
        <w:rPr>
          <w:rFonts w:ascii="Times New Roman" w:hAnsi="Times New Roman"/>
          <w:sz w:val="24"/>
          <w:szCs w:val="24"/>
        </w:rPr>
        <w:t xml:space="preserve">Растения генеративные, открытые, с коротким листом, компактные. </w:t>
      </w:r>
      <w:r w:rsidR="0033183A" w:rsidRPr="007E3661">
        <w:rPr>
          <w:rFonts w:ascii="Times New Roman" w:hAnsi="Times New Roman"/>
          <w:sz w:val="24"/>
          <w:szCs w:val="24"/>
        </w:rPr>
        <w:t xml:space="preserve">Сохраняет хорошую силу роста даже при большой загруженности. Листья среднего размера, светло-зелёные, обычные, </w:t>
      </w:r>
      <w:proofErr w:type="spellStart"/>
      <w:r w:rsidR="0033183A" w:rsidRPr="007E3661">
        <w:rPr>
          <w:rFonts w:ascii="Times New Roman" w:hAnsi="Times New Roman"/>
          <w:sz w:val="24"/>
          <w:szCs w:val="24"/>
        </w:rPr>
        <w:t>слабогофрированные</w:t>
      </w:r>
      <w:proofErr w:type="spellEnd"/>
      <w:r w:rsidR="0033183A" w:rsidRPr="007E3661">
        <w:rPr>
          <w:rFonts w:ascii="Times New Roman" w:hAnsi="Times New Roman"/>
          <w:sz w:val="24"/>
          <w:szCs w:val="24"/>
        </w:rPr>
        <w:t>. Междоузлия укороченные.</w:t>
      </w:r>
      <w:r w:rsidR="0033183A">
        <w:rPr>
          <w:rFonts w:ascii="Times New Roman" w:hAnsi="Times New Roman"/>
          <w:sz w:val="24"/>
          <w:szCs w:val="24"/>
        </w:rPr>
        <w:t xml:space="preserve"> </w:t>
      </w:r>
      <w:r w:rsidRPr="007C7AA5">
        <w:rPr>
          <w:rFonts w:ascii="Times New Roman" w:hAnsi="Times New Roman"/>
          <w:sz w:val="24"/>
          <w:szCs w:val="24"/>
        </w:rPr>
        <w:t xml:space="preserve">Плоды 150-180 г. В кисти все плоды одинакового размера, однородные, округлые, блестящие. </w:t>
      </w:r>
      <w:r w:rsidR="0033183A">
        <w:rPr>
          <w:rFonts w:ascii="Times New Roman" w:hAnsi="Times New Roman"/>
          <w:sz w:val="24"/>
          <w:szCs w:val="24"/>
          <w:lang w:eastAsia="ru-RU"/>
        </w:rPr>
        <w:t xml:space="preserve">Урожайность </w:t>
      </w:r>
      <w:r w:rsidR="0033183A">
        <w:rPr>
          <w:rFonts w:ascii="Times New Roman" w:eastAsiaTheme="minorHAnsi" w:hAnsi="Times New Roman"/>
          <w:sz w:val="24"/>
          <w:szCs w:val="24"/>
        </w:rPr>
        <w:t xml:space="preserve">с 1 </w:t>
      </w:r>
      <w:proofErr w:type="spellStart"/>
      <w:r w:rsidR="0033183A">
        <w:rPr>
          <w:rFonts w:ascii="Times New Roman" w:eastAsiaTheme="minorHAnsi" w:hAnsi="Times New Roman"/>
          <w:sz w:val="24"/>
          <w:szCs w:val="24"/>
        </w:rPr>
        <w:t>кв.м</w:t>
      </w:r>
      <w:proofErr w:type="spellEnd"/>
      <w:r w:rsidR="0033183A">
        <w:rPr>
          <w:rFonts w:ascii="Times New Roman" w:eastAsiaTheme="minorHAnsi" w:hAnsi="Times New Roman"/>
          <w:sz w:val="24"/>
          <w:szCs w:val="24"/>
        </w:rPr>
        <w:t xml:space="preserve">.  </w:t>
      </w:r>
      <w:r w:rsidR="00A56421">
        <w:rPr>
          <w:rFonts w:ascii="Times New Roman" w:hAnsi="Times New Roman"/>
          <w:sz w:val="24"/>
          <w:szCs w:val="24"/>
          <w:lang w:eastAsia="ru-RU"/>
        </w:rPr>
        <w:t>22</w:t>
      </w:r>
      <w:r w:rsidR="00733DEF">
        <w:rPr>
          <w:rFonts w:ascii="Times New Roman" w:hAnsi="Times New Roman"/>
          <w:sz w:val="24"/>
          <w:szCs w:val="24"/>
          <w:lang w:eastAsia="ru-RU"/>
        </w:rPr>
        <w:t xml:space="preserve"> - 33</w:t>
      </w:r>
      <w:r w:rsidR="0033183A" w:rsidRPr="000B0EF3">
        <w:rPr>
          <w:rFonts w:ascii="Times New Roman" w:hAnsi="Times New Roman"/>
          <w:sz w:val="24"/>
          <w:szCs w:val="24"/>
        </w:rPr>
        <w:t xml:space="preserve"> </w:t>
      </w:r>
      <w:r w:rsidR="0033183A">
        <w:rPr>
          <w:rFonts w:ascii="Times New Roman" w:hAnsi="Times New Roman"/>
          <w:sz w:val="24"/>
          <w:szCs w:val="24"/>
        </w:rPr>
        <w:t>кг</w:t>
      </w:r>
      <w:r w:rsidR="0033183A" w:rsidRPr="00242502">
        <w:rPr>
          <w:rFonts w:ascii="Times New Roman" w:hAnsi="Times New Roman"/>
          <w:sz w:val="24"/>
          <w:szCs w:val="24"/>
          <w:lang w:eastAsia="ru-RU"/>
        </w:rPr>
        <w:t>.</w:t>
      </w:r>
    </w:p>
    <w:p w:rsidR="0033183A" w:rsidRDefault="0033183A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Назначение: для потребления в свежем виде и переработки на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томатопродукты</w:t>
      </w:r>
      <w:proofErr w:type="spellEnd"/>
      <w:r>
        <w:rPr>
          <w:rFonts w:ascii="Times New Roman" w:eastAsiaTheme="minorHAnsi" w:hAnsi="Times New Roman"/>
          <w:sz w:val="24"/>
          <w:szCs w:val="24"/>
        </w:rPr>
        <w:t>.</w:t>
      </w:r>
    </w:p>
    <w:p w:rsidR="00A551D2" w:rsidRPr="007C38D7" w:rsidRDefault="0033183A" w:rsidP="006669A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rFonts w:eastAsiaTheme="minorHAnsi"/>
        </w:rPr>
        <w:t xml:space="preserve">Достоинства гибрида: </w:t>
      </w:r>
      <w:r>
        <w:t xml:space="preserve">транспортабельность, </w:t>
      </w:r>
      <w:r w:rsidR="00243B09">
        <w:rPr>
          <w:rFonts w:eastAsiaTheme="minorHAnsi"/>
        </w:rPr>
        <w:t xml:space="preserve">хорошие вкусовые качества, </w:t>
      </w:r>
      <w:r w:rsidR="00243B09" w:rsidRPr="00A551D2">
        <w:rPr>
          <w:rFonts w:eastAsiaTheme="minorHAnsi"/>
        </w:rPr>
        <w:t xml:space="preserve">высокая устойчивость к вирусу томатной мозаики, </w:t>
      </w:r>
      <w:proofErr w:type="spellStart"/>
      <w:r w:rsidR="00243B09" w:rsidRPr="00A551D2">
        <w:rPr>
          <w:rFonts w:eastAsiaTheme="minorHAnsi"/>
        </w:rPr>
        <w:t>кладоспориозу</w:t>
      </w:r>
      <w:proofErr w:type="spellEnd"/>
      <w:r w:rsidR="00243B09" w:rsidRPr="00A551D2">
        <w:rPr>
          <w:rFonts w:eastAsiaTheme="minorHAnsi"/>
        </w:rPr>
        <w:t xml:space="preserve">, </w:t>
      </w:r>
      <w:proofErr w:type="spellStart"/>
      <w:r w:rsidR="00243B09" w:rsidRPr="00A551D2">
        <w:rPr>
          <w:rFonts w:eastAsiaTheme="minorHAnsi"/>
        </w:rPr>
        <w:t>фузариозному</w:t>
      </w:r>
      <w:proofErr w:type="spellEnd"/>
      <w:r w:rsidR="00243B09" w:rsidRPr="00A551D2">
        <w:rPr>
          <w:rFonts w:eastAsiaTheme="minorHAnsi"/>
        </w:rPr>
        <w:t xml:space="preserve"> увяданию, </w:t>
      </w:r>
      <w:proofErr w:type="spellStart"/>
      <w:r w:rsidR="00243B09" w:rsidRPr="00A551D2">
        <w:rPr>
          <w:rFonts w:eastAsiaTheme="minorHAnsi"/>
        </w:rPr>
        <w:t>фузариозной</w:t>
      </w:r>
      <w:proofErr w:type="spellEnd"/>
      <w:r w:rsidR="00243B09" w:rsidRPr="00A551D2">
        <w:rPr>
          <w:rFonts w:eastAsiaTheme="minorHAnsi"/>
        </w:rPr>
        <w:t xml:space="preserve"> гнили, </w:t>
      </w:r>
      <w:proofErr w:type="spellStart"/>
      <w:r w:rsidR="00243B09" w:rsidRPr="00A551D2">
        <w:rPr>
          <w:rFonts w:eastAsiaTheme="minorHAnsi"/>
        </w:rPr>
        <w:t>вертициллёзному</w:t>
      </w:r>
      <w:proofErr w:type="spellEnd"/>
      <w:r w:rsidR="00243B09" w:rsidRPr="00A551D2">
        <w:rPr>
          <w:rFonts w:eastAsiaTheme="minorHAnsi"/>
        </w:rPr>
        <w:t xml:space="preserve"> увяданию и </w:t>
      </w:r>
      <w:proofErr w:type="spellStart"/>
      <w:r w:rsidR="00243B09" w:rsidRPr="00A551D2">
        <w:rPr>
          <w:rFonts w:eastAsiaTheme="minorHAnsi"/>
        </w:rPr>
        <w:t>стемфилиозу</w:t>
      </w:r>
      <w:proofErr w:type="spellEnd"/>
      <w:r w:rsidR="00243B09">
        <w:t>.</w:t>
      </w:r>
      <w:r w:rsidR="00243B09" w:rsidRPr="00243B09">
        <w:rPr>
          <w:rFonts w:eastAsiaTheme="minorHAnsi"/>
        </w:rPr>
        <w:t xml:space="preserve"> </w:t>
      </w:r>
      <w:r w:rsidR="00243B09" w:rsidRPr="00A551D2">
        <w:rPr>
          <w:rFonts w:eastAsiaTheme="minorHAnsi"/>
        </w:rPr>
        <w:t>Средняя устойчивость к вирусу жёлтой</w:t>
      </w:r>
      <w:r w:rsidR="00243B09">
        <w:rPr>
          <w:rFonts w:eastAsiaTheme="minorHAnsi"/>
        </w:rPr>
        <w:t xml:space="preserve"> курчавости листьев и нематоде.</w:t>
      </w:r>
    </w:p>
    <w:p w:rsidR="00A56421" w:rsidRDefault="00501DF4" w:rsidP="00666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01DF4">
        <w:rPr>
          <w:rFonts w:ascii="Times New Roman" w:hAnsi="Times New Roman"/>
          <w:b/>
          <w:sz w:val="24"/>
          <w:szCs w:val="24"/>
        </w:rPr>
        <w:t>Т-34</w:t>
      </w:r>
      <w:r w:rsidRPr="00501DF4">
        <w:rPr>
          <w:rFonts w:ascii="Times New Roman" w:hAnsi="Times New Roman"/>
          <w:b/>
          <w:i/>
          <w:sz w:val="24"/>
          <w:szCs w:val="24"/>
        </w:rPr>
        <w:t xml:space="preserve"> F1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807FA">
        <w:rPr>
          <w:rFonts w:ascii="Times New Roman" w:hAnsi="Times New Roman"/>
          <w:b/>
          <w:sz w:val="24"/>
          <w:szCs w:val="24"/>
        </w:rPr>
        <w:t>(рис.9</w:t>
      </w:r>
      <w:r w:rsidR="006807FA" w:rsidRPr="00AE1700">
        <w:rPr>
          <w:rFonts w:ascii="Times New Roman" w:hAnsi="Times New Roman"/>
          <w:b/>
          <w:sz w:val="24"/>
          <w:szCs w:val="24"/>
        </w:rPr>
        <w:t>)</w:t>
      </w:r>
      <w:r w:rsidR="006807FA">
        <w:rPr>
          <w:rFonts w:ascii="Times New Roman" w:hAnsi="Times New Roman"/>
          <w:b/>
          <w:sz w:val="24"/>
          <w:szCs w:val="24"/>
        </w:rPr>
        <w:t xml:space="preserve"> </w:t>
      </w:r>
      <w:r w:rsidR="007C38D7">
        <w:rPr>
          <w:rFonts w:ascii="Times New Roman" w:hAnsi="Times New Roman"/>
          <w:b/>
          <w:i/>
          <w:sz w:val="24"/>
          <w:szCs w:val="24"/>
        </w:rPr>
        <w:t>–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C38D7" w:rsidRPr="007C38D7">
        <w:rPr>
          <w:rFonts w:ascii="Times New Roman" w:hAnsi="Times New Roman"/>
          <w:sz w:val="24"/>
          <w:szCs w:val="24"/>
        </w:rPr>
        <w:t>среднеспелый</w:t>
      </w:r>
      <w:r w:rsidR="007C38D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E524E5" w:rsidRPr="007C7AA5">
        <w:rPr>
          <w:rFonts w:ascii="Times New Roman" w:hAnsi="Times New Roman"/>
          <w:sz w:val="24"/>
          <w:szCs w:val="24"/>
        </w:rPr>
        <w:t>индетерминантный</w:t>
      </w:r>
      <w:proofErr w:type="spellEnd"/>
      <w:r w:rsidR="00E524E5" w:rsidRPr="007C7AA5">
        <w:rPr>
          <w:rFonts w:ascii="Times New Roman" w:hAnsi="Times New Roman"/>
          <w:sz w:val="24"/>
          <w:szCs w:val="24"/>
        </w:rPr>
        <w:t xml:space="preserve"> гибрид</w:t>
      </w:r>
      <w:r w:rsidR="00E524E5" w:rsidRPr="00945243">
        <w:rPr>
          <w:rFonts w:ascii="Times New Roman" w:hAnsi="Times New Roman"/>
          <w:color w:val="232A45"/>
          <w:sz w:val="28"/>
          <w:szCs w:val="28"/>
          <w:lang w:eastAsia="ru-RU"/>
        </w:rPr>
        <w:t xml:space="preserve"> </w:t>
      </w:r>
      <w:r w:rsidR="00E524E5">
        <w:rPr>
          <w:rFonts w:ascii="Times New Roman" w:hAnsi="Times New Roman"/>
          <w:sz w:val="24"/>
          <w:szCs w:val="24"/>
          <w:lang w:eastAsia="ru-RU"/>
        </w:rPr>
        <w:t xml:space="preserve">фирмы </w:t>
      </w:r>
      <w:proofErr w:type="spellStart"/>
      <w:r w:rsidR="00E524E5">
        <w:rPr>
          <w:rFonts w:ascii="Times New Roman" w:hAnsi="Times New Roman"/>
          <w:sz w:val="24"/>
          <w:szCs w:val="24"/>
          <w:lang w:eastAsia="ru-RU"/>
        </w:rPr>
        <w:t>Гавриш</w:t>
      </w:r>
      <w:proofErr w:type="spellEnd"/>
      <w:r w:rsidR="00E524E5">
        <w:rPr>
          <w:rFonts w:ascii="Times New Roman" w:hAnsi="Times New Roman"/>
          <w:sz w:val="24"/>
          <w:szCs w:val="24"/>
          <w:lang w:eastAsia="ru-RU"/>
        </w:rPr>
        <w:t xml:space="preserve"> (Россия).</w:t>
      </w:r>
      <w:r w:rsidR="008B799C" w:rsidRPr="008B799C">
        <w:rPr>
          <w:rFonts w:ascii="Times New Roman" w:hAnsi="Times New Roman"/>
          <w:sz w:val="24"/>
          <w:szCs w:val="24"/>
        </w:rPr>
        <w:t xml:space="preserve"> </w:t>
      </w:r>
      <w:r w:rsidR="008B799C">
        <w:rPr>
          <w:rFonts w:ascii="Times New Roman" w:hAnsi="Times New Roman"/>
          <w:sz w:val="24"/>
          <w:szCs w:val="24"/>
        </w:rPr>
        <w:t>Период от всходов до начала созревания 115-120дней.</w:t>
      </w:r>
      <w:r w:rsidR="005D5727">
        <w:rPr>
          <w:rFonts w:ascii="Times New Roman" w:hAnsi="Times New Roman"/>
          <w:color w:val="232A45"/>
          <w:sz w:val="28"/>
          <w:szCs w:val="28"/>
          <w:lang w:eastAsia="ru-RU"/>
        </w:rPr>
        <w:t xml:space="preserve"> </w:t>
      </w:r>
      <w:r w:rsidR="005D5727" w:rsidRPr="005D5727">
        <w:rPr>
          <w:rFonts w:ascii="Times New Roman" w:hAnsi="Times New Roman"/>
          <w:sz w:val="24"/>
          <w:szCs w:val="24"/>
        </w:rPr>
        <w:t xml:space="preserve">  Растение мощное, </w:t>
      </w:r>
      <w:proofErr w:type="spellStart"/>
      <w:r w:rsidR="005D5727" w:rsidRPr="005D5727">
        <w:rPr>
          <w:rFonts w:ascii="Times New Roman" w:hAnsi="Times New Roman"/>
          <w:sz w:val="24"/>
          <w:szCs w:val="24"/>
        </w:rPr>
        <w:t>силь</w:t>
      </w:r>
      <w:r w:rsidR="004F3D05">
        <w:rPr>
          <w:rFonts w:ascii="Times New Roman" w:hAnsi="Times New Roman"/>
          <w:sz w:val="24"/>
          <w:szCs w:val="24"/>
        </w:rPr>
        <w:t>но</w:t>
      </w:r>
      <w:r w:rsidR="005D5727" w:rsidRPr="005D5727">
        <w:rPr>
          <w:rFonts w:ascii="Times New Roman" w:hAnsi="Times New Roman"/>
          <w:sz w:val="24"/>
          <w:szCs w:val="24"/>
        </w:rPr>
        <w:t>облиственное</w:t>
      </w:r>
      <w:proofErr w:type="spellEnd"/>
      <w:r w:rsidR="005D5727" w:rsidRPr="005D5727">
        <w:rPr>
          <w:rFonts w:ascii="Times New Roman" w:hAnsi="Times New Roman"/>
          <w:sz w:val="24"/>
          <w:szCs w:val="24"/>
        </w:rPr>
        <w:t>, лист темно-зеленый среднего размера. Первое соцветие закладывается над 9-10 листом, кисть симметричная, прочная, с 7-8 плодами.</w:t>
      </w:r>
      <w:r w:rsidR="005D5727">
        <w:rPr>
          <w:rFonts w:ascii="Times New Roman" w:hAnsi="Times New Roman"/>
          <w:sz w:val="24"/>
          <w:szCs w:val="24"/>
        </w:rPr>
        <w:t xml:space="preserve"> </w:t>
      </w:r>
      <w:r w:rsidR="005D5727" w:rsidRPr="005D5727">
        <w:rPr>
          <w:rFonts w:ascii="Times New Roman" w:hAnsi="Times New Roman"/>
          <w:sz w:val="24"/>
          <w:szCs w:val="24"/>
        </w:rPr>
        <w:t>Плод — сл</w:t>
      </w:r>
      <w:r w:rsidR="00A56421">
        <w:rPr>
          <w:rFonts w:ascii="Times New Roman" w:hAnsi="Times New Roman"/>
          <w:sz w:val="24"/>
          <w:szCs w:val="24"/>
        </w:rPr>
        <w:t>ивка, прочный, массой 110-120г.</w:t>
      </w:r>
    </w:p>
    <w:p w:rsidR="00A56421" w:rsidRPr="007C7AA5" w:rsidRDefault="00A56421" w:rsidP="006669A4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Урожайность </w:t>
      </w:r>
      <w:r>
        <w:rPr>
          <w:rFonts w:ascii="Times New Roman" w:eastAsiaTheme="minorHAnsi" w:hAnsi="Times New Roman"/>
          <w:sz w:val="24"/>
          <w:szCs w:val="24"/>
        </w:rPr>
        <w:t xml:space="preserve">с 1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кв.м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  <w:lang w:eastAsia="ru-RU"/>
        </w:rPr>
        <w:t>23</w:t>
      </w:r>
      <w:r w:rsidR="00D54C03">
        <w:rPr>
          <w:rFonts w:ascii="Times New Roman" w:hAnsi="Times New Roman"/>
          <w:sz w:val="24"/>
          <w:szCs w:val="24"/>
          <w:lang w:eastAsia="ru-RU"/>
        </w:rPr>
        <w:t xml:space="preserve"> - 35</w:t>
      </w:r>
      <w:r w:rsidRPr="000B0E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кг</w:t>
      </w:r>
      <w:r w:rsidRPr="00242502">
        <w:rPr>
          <w:rFonts w:ascii="Times New Roman" w:hAnsi="Times New Roman"/>
          <w:sz w:val="24"/>
          <w:szCs w:val="24"/>
          <w:lang w:eastAsia="ru-RU"/>
        </w:rPr>
        <w:t>.</w:t>
      </w:r>
    </w:p>
    <w:p w:rsidR="00A56421" w:rsidRDefault="00A56421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Назначение: для потребления в свежем виде </w:t>
      </w:r>
      <w:r w:rsidR="00B96E29">
        <w:rPr>
          <w:rFonts w:ascii="Times New Roman" w:eastAsiaTheme="minorHAnsi" w:hAnsi="Times New Roman"/>
          <w:sz w:val="24"/>
          <w:szCs w:val="24"/>
        </w:rPr>
        <w:t xml:space="preserve">и </w:t>
      </w:r>
      <w:proofErr w:type="spellStart"/>
      <w:r w:rsidR="00B96E29">
        <w:rPr>
          <w:rFonts w:ascii="Times New Roman" w:eastAsiaTheme="minorHAnsi" w:hAnsi="Times New Roman"/>
          <w:sz w:val="24"/>
          <w:szCs w:val="24"/>
        </w:rPr>
        <w:t>цельноплодного</w:t>
      </w:r>
      <w:proofErr w:type="spellEnd"/>
      <w:r w:rsidR="00B96E29">
        <w:rPr>
          <w:rFonts w:ascii="Times New Roman" w:eastAsiaTheme="minorHAnsi" w:hAnsi="Times New Roman"/>
          <w:sz w:val="24"/>
          <w:szCs w:val="24"/>
        </w:rPr>
        <w:t xml:space="preserve"> консервирования.</w:t>
      </w:r>
    </w:p>
    <w:p w:rsidR="00747DCE" w:rsidRPr="00747DCE" w:rsidRDefault="00A56421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Достоинства гибрида: </w:t>
      </w:r>
      <w:r w:rsidR="00733DEF">
        <w:rPr>
          <w:rFonts w:ascii="Times New Roman" w:hAnsi="Times New Roman"/>
          <w:sz w:val="24"/>
          <w:szCs w:val="24"/>
        </w:rPr>
        <w:t>высокая завязываемость</w:t>
      </w:r>
      <w:r w:rsidR="00733DEF" w:rsidRPr="005D5727">
        <w:rPr>
          <w:rFonts w:ascii="Times New Roman" w:hAnsi="Times New Roman"/>
          <w:sz w:val="24"/>
          <w:szCs w:val="24"/>
        </w:rPr>
        <w:t xml:space="preserve"> плодов</w:t>
      </w:r>
      <w:r w:rsidR="00733DEF">
        <w:rPr>
          <w:rFonts w:ascii="Times New Roman" w:hAnsi="Times New Roman"/>
          <w:sz w:val="24"/>
          <w:szCs w:val="24"/>
        </w:rPr>
        <w:t>,</w:t>
      </w:r>
      <w:r w:rsidR="00733DEF">
        <w:t xml:space="preserve"> </w:t>
      </w:r>
      <w:r w:rsidRPr="00733DEF">
        <w:rPr>
          <w:rFonts w:ascii="Times New Roman" w:hAnsi="Times New Roman"/>
          <w:sz w:val="24"/>
          <w:szCs w:val="24"/>
        </w:rPr>
        <w:t xml:space="preserve">транспортабельность, </w:t>
      </w:r>
      <w:r w:rsidRPr="00733DEF">
        <w:rPr>
          <w:rFonts w:ascii="Times New Roman" w:eastAsiaTheme="minorHAnsi" w:hAnsi="Times New Roman"/>
          <w:sz w:val="24"/>
          <w:szCs w:val="24"/>
        </w:rPr>
        <w:t>хорошие вкусовые качества,</w:t>
      </w:r>
      <w:r w:rsidR="005D5727" w:rsidRPr="00733DEF">
        <w:rPr>
          <w:rFonts w:ascii="Times New Roman" w:hAnsi="Times New Roman"/>
          <w:sz w:val="24"/>
          <w:szCs w:val="24"/>
        </w:rPr>
        <w:t xml:space="preserve"> </w:t>
      </w:r>
      <w:r w:rsidR="00733DEF" w:rsidRPr="005D5727">
        <w:rPr>
          <w:rFonts w:ascii="Times New Roman" w:hAnsi="Times New Roman"/>
          <w:sz w:val="24"/>
          <w:szCs w:val="24"/>
        </w:rPr>
        <w:t>высокая однородн</w:t>
      </w:r>
      <w:r w:rsidR="00747DCE">
        <w:rPr>
          <w:rFonts w:ascii="Times New Roman" w:hAnsi="Times New Roman"/>
          <w:sz w:val="24"/>
          <w:szCs w:val="24"/>
        </w:rPr>
        <w:t>ость плодов по форме и размеру, у</w:t>
      </w:r>
      <w:r w:rsidR="00747DCE" w:rsidRPr="00747DCE">
        <w:rPr>
          <w:rFonts w:ascii="Times New Roman" w:eastAsiaTheme="minorHAnsi" w:hAnsi="Times New Roman"/>
          <w:sz w:val="24"/>
          <w:szCs w:val="24"/>
        </w:rPr>
        <w:t xml:space="preserve"> гибрида в генотип введен специальный ген, который обеспечивает сорту стойкий, гарантированный иммунитет к разл</w:t>
      </w:r>
      <w:r w:rsidR="00AD4CD1">
        <w:rPr>
          <w:rFonts w:ascii="Times New Roman" w:eastAsiaTheme="minorHAnsi" w:hAnsi="Times New Roman"/>
          <w:sz w:val="24"/>
          <w:szCs w:val="24"/>
        </w:rPr>
        <w:t>ичным серьезным болезням томатов</w:t>
      </w:r>
      <w:r w:rsidR="00747DCE" w:rsidRPr="00747DCE">
        <w:rPr>
          <w:rFonts w:ascii="Times New Roman" w:eastAsiaTheme="minorHAnsi" w:hAnsi="Times New Roman"/>
          <w:sz w:val="24"/>
          <w:szCs w:val="24"/>
        </w:rPr>
        <w:t>.</w:t>
      </w:r>
    </w:p>
    <w:p w:rsidR="00F276AA" w:rsidRPr="007C7AA5" w:rsidRDefault="006773EF" w:rsidP="00666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Theme="minorHAnsi" w:hAnsi="Times New Roman"/>
          <w:b/>
          <w:i/>
          <w:sz w:val="24"/>
          <w:szCs w:val="24"/>
        </w:rPr>
        <w:t>Романа</w:t>
      </w:r>
      <w:r w:rsidR="0026204A" w:rsidRPr="0026204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6204A" w:rsidRPr="00501DF4">
        <w:rPr>
          <w:rFonts w:ascii="Times New Roman" w:hAnsi="Times New Roman"/>
          <w:b/>
          <w:i/>
          <w:sz w:val="24"/>
          <w:szCs w:val="24"/>
        </w:rPr>
        <w:t>F1</w:t>
      </w:r>
      <w:r w:rsidR="006807FA" w:rsidRPr="00AE1700">
        <w:rPr>
          <w:rFonts w:ascii="Times New Roman" w:hAnsi="Times New Roman"/>
          <w:b/>
          <w:sz w:val="24"/>
          <w:szCs w:val="24"/>
        </w:rPr>
        <w:t>(рис.1</w:t>
      </w:r>
      <w:r w:rsidR="006807FA">
        <w:rPr>
          <w:rFonts w:ascii="Times New Roman" w:hAnsi="Times New Roman"/>
          <w:b/>
          <w:sz w:val="24"/>
          <w:szCs w:val="24"/>
        </w:rPr>
        <w:t>0</w:t>
      </w:r>
      <w:r w:rsidR="006807FA" w:rsidRPr="00AE1700">
        <w:rPr>
          <w:rFonts w:ascii="Times New Roman" w:hAnsi="Times New Roman"/>
          <w:b/>
          <w:sz w:val="24"/>
          <w:szCs w:val="24"/>
        </w:rPr>
        <w:t>)</w:t>
      </w:r>
      <w:r w:rsidR="006807FA">
        <w:rPr>
          <w:rFonts w:ascii="Times New Roman" w:hAnsi="Times New Roman"/>
          <w:b/>
          <w:sz w:val="24"/>
          <w:szCs w:val="24"/>
        </w:rPr>
        <w:t xml:space="preserve"> </w:t>
      </w:r>
      <w:r w:rsidR="0026204A">
        <w:rPr>
          <w:rFonts w:ascii="Times New Roman" w:hAnsi="Times New Roman"/>
          <w:b/>
          <w:i/>
          <w:sz w:val="24"/>
          <w:szCs w:val="24"/>
        </w:rPr>
        <w:t xml:space="preserve"> -</w:t>
      </w:r>
      <w:r w:rsidR="00F276A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276AA" w:rsidRPr="00F276AA">
        <w:rPr>
          <w:rFonts w:ascii="Times New Roman" w:hAnsi="Times New Roman"/>
          <w:sz w:val="24"/>
          <w:szCs w:val="24"/>
        </w:rPr>
        <w:t>позднеспелый</w:t>
      </w:r>
      <w:r w:rsidR="0026204A" w:rsidRPr="00F276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204A" w:rsidRPr="00F276AA">
        <w:rPr>
          <w:rFonts w:ascii="Times New Roman" w:hAnsi="Times New Roman"/>
          <w:sz w:val="24"/>
          <w:szCs w:val="24"/>
        </w:rPr>
        <w:t>и</w:t>
      </w:r>
      <w:r w:rsidR="0026204A" w:rsidRPr="007C7AA5">
        <w:rPr>
          <w:rFonts w:ascii="Times New Roman" w:hAnsi="Times New Roman"/>
          <w:sz w:val="24"/>
          <w:szCs w:val="24"/>
        </w:rPr>
        <w:t>ндетерминантный</w:t>
      </w:r>
      <w:proofErr w:type="spellEnd"/>
      <w:r w:rsidR="0026204A" w:rsidRPr="007C7AA5">
        <w:rPr>
          <w:rFonts w:ascii="Times New Roman" w:hAnsi="Times New Roman"/>
          <w:sz w:val="24"/>
          <w:szCs w:val="24"/>
        </w:rPr>
        <w:t xml:space="preserve"> гибрид</w:t>
      </w:r>
      <w:r w:rsidR="0026204A" w:rsidRPr="00945243">
        <w:rPr>
          <w:rFonts w:ascii="Times New Roman" w:hAnsi="Times New Roman"/>
          <w:color w:val="232A45"/>
          <w:sz w:val="28"/>
          <w:szCs w:val="28"/>
          <w:lang w:eastAsia="ru-RU"/>
        </w:rPr>
        <w:t xml:space="preserve"> </w:t>
      </w:r>
      <w:r w:rsidR="006419BE">
        <w:rPr>
          <w:rFonts w:ascii="Times New Roman" w:hAnsi="Times New Roman"/>
          <w:sz w:val="24"/>
          <w:szCs w:val="24"/>
        </w:rPr>
        <w:t>селекционной компании</w:t>
      </w:r>
      <w:r w:rsidR="006419BE" w:rsidRPr="006419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19BE" w:rsidRPr="006419BE">
        <w:rPr>
          <w:rFonts w:ascii="Times New Roman" w:hAnsi="Times New Roman"/>
          <w:sz w:val="24"/>
          <w:szCs w:val="24"/>
        </w:rPr>
        <w:t>Джонсонс</w:t>
      </w:r>
      <w:proofErr w:type="spellEnd"/>
      <w:r w:rsidR="006419BE">
        <w:rPr>
          <w:rFonts w:ascii="Arial" w:hAnsi="Arial" w:cs="Arial"/>
          <w:color w:val="262737"/>
          <w:shd w:val="clear" w:color="auto" w:fill="FFFFFF"/>
        </w:rPr>
        <w:t xml:space="preserve"> </w:t>
      </w:r>
      <w:r w:rsidR="006419BE" w:rsidRPr="00AC2057">
        <w:rPr>
          <w:rFonts w:ascii="Times New Roman" w:hAnsi="Times New Roman"/>
          <w:color w:val="262737"/>
          <w:sz w:val="24"/>
          <w:szCs w:val="24"/>
          <w:shd w:val="clear" w:color="auto" w:fill="FFFFFF"/>
        </w:rPr>
        <w:t>(Британия).</w:t>
      </w:r>
      <w:r w:rsidR="006419BE">
        <w:rPr>
          <w:rFonts w:ascii="Arial" w:hAnsi="Arial" w:cs="Arial"/>
          <w:color w:val="262737"/>
          <w:shd w:val="clear" w:color="auto" w:fill="FFFFFF"/>
        </w:rPr>
        <w:t xml:space="preserve"> </w:t>
      </w:r>
      <w:r w:rsidR="0026204A">
        <w:rPr>
          <w:rFonts w:ascii="Times New Roman" w:hAnsi="Times New Roman"/>
          <w:sz w:val="24"/>
          <w:szCs w:val="24"/>
        </w:rPr>
        <w:t>Период от всх</w:t>
      </w:r>
      <w:r w:rsidR="00AC2057">
        <w:rPr>
          <w:rFonts w:ascii="Times New Roman" w:hAnsi="Times New Roman"/>
          <w:sz w:val="24"/>
          <w:szCs w:val="24"/>
        </w:rPr>
        <w:t>одов до начала созревания 117</w:t>
      </w:r>
      <w:r w:rsidR="00487755">
        <w:rPr>
          <w:rFonts w:ascii="Times New Roman" w:hAnsi="Times New Roman"/>
          <w:sz w:val="24"/>
          <w:szCs w:val="24"/>
        </w:rPr>
        <w:t>-125</w:t>
      </w:r>
      <w:r w:rsidR="0026204A">
        <w:rPr>
          <w:rFonts w:ascii="Times New Roman" w:hAnsi="Times New Roman"/>
          <w:sz w:val="24"/>
          <w:szCs w:val="24"/>
        </w:rPr>
        <w:t>дней.</w:t>
      </w:r>
      <w:r w:rsidR="009129C3" w:rsidRPr="009129C3">
        <w:rPr>
          <w:rFonts w:ascii="Segoe UI" w:hAnsi="Segoe UI" w:cs="Segoe UI"/>
          <w:color w:val="333333"/>
          <w:shd w:val="clear" w:color="auto" w:fill="FFFFFF"/>
        </w:rPr>
        <w:t xml:space="preserve"> </w:t>
      </w:r>
      <w:r w:rsidR="009129C3" w:rsidRPr="00977A26">
        <w:rPr>
          <w:rFonts w:ascii="Times New Roman" w:hAnsi="Times New Roman"/>
          <w:sz w:val="24"/>
          <w:szCs w:val="24"/>
        </w:rPr>
        <w:t xml:space="preserve">Растения – мощные, кустистые. Число гнезд – 2-3. </w:t>
      </w:r>
      <w:r w:rsidR="00F276AA">
        <w:rPr>
          <w:rFonts w:ascii="Times New Roman" w:hAnsi="Times New Roman"/>
          <w:sz w:val="24"/>
          <w:szCs w:val="24"/>
        </w:rPr>
        <w:t>Плоды</w:t>
      </w:r>
      <w:r w:rsidR="009129C3" w:rsidRPr="00977A26">
        <w:rPr>
          <w:rFonts w:ascii="Times New Roman" w:hAnsi="Times New Roman"/>
          <w:sz w:val="24"/>
          <w:szCs w:val="24"/>
        </w:rPr>
        <w:t xml:space="preserve"> весом до 80 г</w:t>
      </w:r>
      <w:r w:rsidR="00F276AA">
        <w:rPr>
          <w:rFonts w:ascii="Times New Roman" w:hAnsi="Times New Roman"/>
          <w:sz w:val="24"/>
          <w:szCs w:val="24"/>
        </w:rPr>
        <w:t>.</w:t>
      </w:r>
      <w:r w:rsidR="00F276AA" w:rsidRPr="00F276A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276AA">
        <w:rPr>
          <w:rFonts w:ascii="Times New Roman" w:hAnsi="Times New Roman"/>
          <w:sz w:val="24"/>
          <w:szCs w:val="24"/>
          <w:lang w:eastAsia="ru-RU"/>
        </w:rPr>
        <w:t xml:space="preserve">Урожайность </w:t>
      </w:r>
      <w:r w:rsidR="00F276AA">
        <w:rPr>
          <w:rFonts w:ascii="Times New Roman" w:eastAsiaTheme="minorHAnsi" w:hAnsi="Times New Roman"/>
          <w:sz w:val="24"/>
          <w:szCs w:val="24"/>
        </w:rPr>
        <w:t xml:space="preserve">с 1 </w:t>
      </w:r>
      <w:proofErr w:type="spellStart"/>
      <w:r w:rsidR="00F276AA">
        <w:rPr>
          <w:rFonts w:ascii="Times New Roman" w:eastAsiaTheme="minorHAnsi" w:hAnsi="Times New Roman"/>
          <w:sz w:val="24"/>
          <w:szCs w:val="24"/>
        </w:rPr>
        <w:t>кв.м</w:t>
      </w:r>
      <w:proofErr w:type="spellEnd"/>
      <w:r w:rsidR="00F276AA">
        <w:rPr>
          <w:rFonts w:ascii="Times New Roman" w:eastAsiaTheme="minorHAnsi" w:hAnsi="Times New Roman"/>
          <w:sz w:val="24"/>
          <w:szCs w:val="24"/>
        </w:rPr>
        <w:t xml:space="preserve">.  </w:t>
      </w:r>
      <w:r w:rsidR="00DE4732">
        <w:rPr>
          <w:rFonts w:ascii="Times New Roman" w:hAnsi="Times New Roman"/>
          <w:sz w:val="24"/>
          <w:szCs w:val="24"/>
          <w:lang w:eastAsia="ru-RU"/>
        </w:rPr>
        <w:t>21</w:t>
      </w:r>
      <w:r w:rsidR="00790BB1">
        <w:rPr>
          <w:rFonts w:ascii="Times New Roman" w:hAnsi="Times New Roman"/>
          <w:sz w:val="24"/>
          <w:szCs w:val="24"/>
          <w:lang w:eastAsia="ru-RU"/>
        </w:rPr>
        <w:t xml:space="preserve"> - 2</w:t>
      </w:r>
      <w:r w:rsidR="00DE4732">
        <w:rPr>
          <w:rFonts w:ascii="Times New Roman" w:hAnsi="Times New Roman"/>
          <w:sz w:val="24"/>
          <w:szCs w:val="24"/>
          <w:lang w:eastAsia="ru-RU"/>
        </w:rPr>
        <w:t>6</w:t>
      </w:r>
      <w:r w:rsidR="00F276AA" w:rsidRPr="000B0EF3">
        <w:rPr>
          <w:rFonts w:ascii="Times New Roman" w:hAnsi="Times New Roman"/>
          <w:sz w:val="24"/>
          <w:szCs w:val="24"/>
        </w:rPr>
        <w:t xml:space="preserve"> </w:t>
      </w:r>
      <w:r w:rsidR="00F276AA">
        <w:rPr>
          <w:rFonts w:ascii="Times New Roman" w:hAnsi="Times New Roman"/>
          <w:sz w:val="24"/>
          <w:szCs w:val="24"/>
        </w:rPr>
        <w:t>кг</w:t>
      </w:r>
      <w:r w:rsidR="00F276AA" w:rsidRPr="00242502">
        <w:rPr>
          <w:rFonts w:ascii="Times New Roman" w:hAnsi="Times New Roman"/>
          <w:sz w:val="24"/>
          <w:szCs w:val="24"/>
          <w:lang w:eastAsia="ru-RU"/>
        </w:rPr>
        <w:t>.</w:t>
      </w:r>
    </w:p>
    <w:p w:rsidR="00F276AA" w:rsidRDefault="00F276AA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Назначение: для потребления в свежем виде и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цельноплодного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консервирования.</w:t>
      </w:r>
    </w:p>
    <w:p w:rsidR="00F276AA" w:rsidRDefault="00F276AA" w:rsidP="00666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Достоинства гибрида:</w:t>
      </w:r>
      <w:r w:rsidR="00CA15AC" w:rsidRPr="00CA15AC">
        <w:rPr>
          <w:rFonts w:ascii="Times New Roman" w:hAnsi="Times New Roman"/>
          <w:sz w:val="24"/>
          <w:szCs w:val="24"/>
        </w:rPr>
        <w:t xml:space="preserve"> </w:t>
      </w:r>
      <w:r w:rsidR="00CA15AC" w:rsidRPr="00733DEF">
        <w:rPr>
          <w:rFonts w:ascii="Times New Roman" w:hAnsi="Times New Roman"/>
          <w:sz w:val="24"/>
          <w:szCs w:val="24"/>
        </w:rPr>
        <w:t>транспортабельность</w:t>
      </w:r>
      <w:r w:rsidR="00CA15AC">
        <w:rPr>
          <w:rFonts w:ascii="Times New Roman" w:hAnsi="Times New Roman"/>
          <w:sz w:val="24"/>
          <w:szCs w:val="24"/>
        </w:rPr>
        <w:t xml:space="preserve">, высокая урожайность, отличные вкусовые качества, устойчивость </w:t>
      </w:r>
      <w:r w:rsidR="00CA15AC" w:rsidRPr="00977A26">
        <w:rPr>
          <w:rFonts w:ascii="Times New Roman" w:hAnsi="Times New Roman"/>
          <w:sz w:val="24"/>
          <w:szCs w:val="24"/>
        </w:rPr>
        <w:t xml:space="preserve">к фузариозу, вирусу томатной мозаики, </w:t>
      </w:r>
      <w:proofErr w:type="spellStart"/>
      <w:r w:rsidR="00CA15AC" w:rsidRPr="00977A26">
        <w:rPr>
          <w:rFonts w:ascii="Times New Roman" w:hAnsi="Times New Roman"/>
          <w:sz w:val="24"/>
          <w:szCs w:val="24"/>
        </w:rPr>
        <w:t>вертициллезу</w:t>
      </w:r>
      <w:proofErr w:type="spellEnd"/>
      <w:r w:rsidR="00CA15AC" w:rsidRPr="00977A26">
        <w:rPr>
          <w:rFonts w:ascii="Times New Roman" w:hAnsi="Times New Roman"/>
          <w:sz w:val="24"/>
          <w:szCs w:val="24"/>
        </w:rPr>
        <w:t>, галловой нематоде</w:t>
      </w:r>
      <w:r w:rsidR="00CA15AC">
        <w:rPr>
          <w:rFonts w:ascii="Times New Roman" w:hAnsi="Times New Roman"/>
          <w:sz w:val="24"/>
          <w:szCs w:val="24"/>
        </w:rPr>
        <w:t>.</w:t>
      </w:r>
    </w:p>
    <w:p w:rsidR="009C20FC" w:rsidRPr="007C7AA5" w:rsidRDefault="00EF5040" w:rsidP="006669A4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9E3EE1">
        <w:rPr>
          <w:rFonts w:ascii="Times New Roman" w:hAnsi="Times New Roman"/>
          <w:b/>
          <w:i/>
          <w:sz w:val="24"/>
          <w:szCs w:val="24"/>
        </w:rPr>
        <w:t>Ревермун</w:t>
      </w:r>
      <w:proofErr w:type="spellEnd"/>
      <w:r w:rsidRPr="009E3EE1">
        <w:rPr>
          <w:rFonts w:ascii="Times New Roman" w:hAnsi="Times New Roman"/>
          <w:b/>
          <w:i/>
          <w:sz w:val="24"/>
          <w:szCs w:val="24"/>
        </w:rPr>
        <w:t xml:space="preserve"> F1</w:t>
      </w:r>
      <w:r w:rsidRPr="009E3EE1">
        <w:rPr>
          <w:rFonts w:ascii="Times New Roman" w:hAnsi="Times New Roman"/>
          <w:sz w:val="24"/>
          <w:szCs w:val="24"/>
        </w:rPr>
        <w:t xml:space="preserve"> </w:t>
      </w:r>
      <w:r w:rsidR="006807FA" w:rsidRPr="00AE1700">
        <w:rPr>
          <w:rFonts w:ascii="Times New Roman" w:hAnsi="Times New Roman"/>
          <w:b/>
          <w:sz w:val="24"/>
          <w:szCs w:val="24"/>
        </w:rPr>
        <w:t>(рис.1</w:t>
      </w:r>
      <w:r w:rsidR="006807FA">
        <w:rPr>
          <w:rFonts w:ascii="Times New Roman" w:hAnsi="Times New Roman"/>
          <w:b/>
          <w:sz w:val="24"/>
          <w:szCs w:val="24"/>
        </w:rPr>
        <w:t>1</w:t>
      </w:r>
      <w:r w:rsidR="006807FA" w:rsidRPr="00AE1700">
        <w:rPr>
          <w:rFonts w:ascii="Times New Roman" w:hAnsi="Times New Roman"/>
          <w:b/>
          <w:sz w:val="24"/>
          <w:szCs w:val="24"/>
        </w:rPr>
        <w:t>)</w:t>
      </w:r>
      <w:r w:rsidR="006807FA">
        <w:rPr>
          <w:rFonts w:ascii="Times New Roman" w:hAnsi="Times New Roman"/>
          <w:b/>
          <w:sz w:val="24"/>
          <w:szCs w:val="24"/>
        </w:rPr>
        <w:t xml:space="preserve"> </w:t>
      </w:r>
      <w:r w:rsidRPr="009E3EE1">
        <w:rPr>
          <w:rFonts w:ascii="Times New Roman" w:hAnsi="Times New Roman"/>
          <w:sz w:val="24"/>
          <w:szCs w:val="24"/>
        </w:rPr>
        <w:t xml:space="preserve">– </w:t>
      </w:r>
      <w:r w:rsidR="009C20FC">
        <w:rPr>
          <w:rFonts w:ascii="Times New Roman" w:hAnsi="Times New Roman"/>
          <w:sz w:val="24"/>
          <w:szCs w:val="24"/>
        </w:rPr>
        <w:t xml:space="preserve">позднеспелый </w:t>
      </w:r>
      <w:proofErr w:type="spellStart"/>
      <w:r w:rsidR="009E3EE1" w:rsidRPr="007C7AA5">
        <w:rPr>
          <w:rFonts w:ascii="Times New Roman" w:hAnsi="Times New Roman"/>
          <w:sz w:val="24"/>
          <w:szCs w:val="24"/>
        </w:rPr>
        <w:t>индетерминантный</w:t>
      </w:r>
      <w:proofErr w:type="spellEnd"/>
      <w:r w:rsidR="009E3EE1" w:rsidRPr="007C7AA5">
        <w:rPr>
          <w:rFonts w:ascii="Times New Roman" w:hAnsi="Times New Roman"/>
          <w:sz w:val="24"/>
          <w:szCs w:val="24"/>
        </w:rPr>
        <w:t xml:space="preserve"> гибрид</w:t>
      </w:r>
      <w:r w:rsidR="009E3EE1" w:rsidRPr="00945243">
        <w:rPr>
          <w:rFonts w:ascii="Times New Roman" w:hAnsi="Times New Roman"/>
          <w:color w:val="232A45"/>
          <w:sz w:val="28"/>
          <w:szCs w:val="28"/>
          <w:lang w:eastAsia="ru-RU"/>
        </w:rPr>
        <w:t xml:space="preserve"> </w:t>
      </w:r>
      <w:r w:rsidR="009E3EE1" w:rsidRPr="009E3EE1">
        <w:rPr>
          <w:rFonts w:ascii="Times New Roman" w:hAnsi="Times New Roman"/>
          <w:sz w:val="24"/>
          <w:szCs w:val="24"/>
        </w:rPr>
        <w:t>голландской селекции</w:t>
      </w:r>
      <w:r w:rsidR="009E3EE1">
        <w:rPr>
          <w:rFonts w:ascii="Times New Roman" w:hAnsi="Times New Roman"/>
          <w:sz w:val="24"/>
          <w:szCs w:val="24"/>
        </w:rPr>
        <w:t>.</w:t>
      </w:r>
      <w:r w:rsidR="009E3EE1" w:rsidRPr="009E3EE1">
        <w:rPr>
          <w:rFonts w:ascii="Times New Roman" w:hAnsi="Times New Roman"/>
          <w:sz w:val="24"/>
          <w:szCs w:val="24"/>
        </w:rPr>
        <w:t xml:space="preserve"> </w:t>
      </w:r>
      <w:r w:rsidR="009E3EE1">
        <w:rPr>
          <w:rFonts w:ascii="Times New Roman" w:hAnsi="Times New Roman"/>
          <w:sz w:val="24"/>
          <w:szCs w:val="24"/>
        </w:rPr>
        <w:t>Период от всходов до начала созревания 121-136 дней.</w:t>
      </w:r>
      <w:r w:rsidR="009E3EE1" w:rsidRPr="009E3EE1">
        <w:rPr>
          <w:rFonts w:ascii="Times New Roman" w:hAnsi="Times New Roman"/>
          <w:sz w:val="24"/>
          <w:szCs w:val="24"/>
        </w:rPr>
        <w:t xml:space="preserve"> </w:t>
      </w:r>
      <w:r w:rsidR="00C15144" w:rsidRPr="00C15144">
        <w:rPr>
          <w:rFonts w:ascii="Times New Roman" w:hAnsi="Times New Roman"/>
          <w:sz w:val="24"/>
          <w:szCs w:val="24"/>
        </w:rPr>
        <w:t xml:space="preserve">Растение </w:t>
      </w:r>
      <w:proofErr w:type="spellStart"/>
      <w:r w:rsidR="00C15144" w:rsidRPr="00C15144">
        <w:rPr>
          <w:rFonts w:ascii="Times New Roman" w:hAnsi="Times New Roman"/>
          <w:sz w:val="24"/>
          <w:szCs w:val="24"/>
        </w:rPr>
        <w:t>индетерминантного</w:t>
      </w:r>
      <w:proofErr w:type="spellEnd"/>
      <w:r w:rsidR="00C15144" w:rsidRPr="00C15144">
        <w:rPr>
          <w:rFonts w:ascii="Times New Roman" w:hAnsi="Times New Roman"/>
          <w:sz w:val="24"/>
          <w:szCs w:val="24"/>
        </w:rPr>
        <w:t xml:space="preserve"> типа, высокорослое. Плод округлый, массой 73-78 г, хорошего вкуса. </w:t>
      </w:r>
      <w:r w:rsidR="009C20FC" w:rsidRPr="00C15144">
        <w:rPr>
          <w:rFonts w:ascii="Times New Roman" w:hAnsi="Times New Roman"/>
          <w:sz w:val="24"/>
          <w:szCs w:val="24"/>
        </w:rPr>
        <w:t>В первый месяц плодоношения отдает 40% урожая</w:t>
      </w:r>
      <w:r w:rsidR="009C20FC">
        <w:rPr>
          <w:rFonts w:ascii="Times New Roman" w:hAnsi="Times New Roman"/>
          <w:sz w:val="24"/>
          <w:szCs w:val="24"/>
        </w:rPr>
        <w:t xml:space="preserve">. </w:t>
      </w:r>
      <w:r w:rsidR="009C20FC" w:rsidRPr="00C15144">
        <w:rPr>
          <w:rFonts w:ascii="Times New Roman" w:hAnsi="Times New Roman"/>
          <w:sz w:val="24"/>
          <w:szCs w:val="24"/>
        </w:rPr>
        <w:t xml:space="preserve"> Выносит недостаток освещенности в зимне-весенний период</w:t>
      </w:r>
      <w:r w:rsidR="009C20FC">
        <w:rPr>
          <w:rFonts w:ascii="Times New Roman" w:hAnsi="Times New Roman"/>
          <w:sz w:val="24"/>
          <w:szCs w:val="24"/>
        </w:rPr>
        <w:t xml:space="preserve">. </w:t>
      </w:r>
      <w:r w:rsidR="009C20FC">
        <w:rPr>
          <w:rFonts w:ascii="Times New Roman" w:hAnsi="Times New Roman"/>
          <w:sz w:val="24"/>
          <w:szCs w:val="24"/>
          <w:lang w:eastAsia="ru-RU"/>
        </w:rPr>
        <w:t xml:space="preserve">Урожайность </w:t>
      </w:r>
      <w:r w:rsidR="009C20FC">
        <w:rPr>
          <w:rFonts w:ascii="Times New Roman" w:eastAsiaTheme="minorHAnsi" w:hAnsi="Times New Roman"/>
          <w:sz w:val="24"/>
          <w:szCs w:val="24"/>
        </w:rPr>
        <w:t xml:space="preserve">с 1 </w:t>
      </w:r>
      <w:proofErr w:type="spellStart"/>
      <w:r w:rsidR="009C20FC">
        <w:rPr>
          <w:rFonts w:ascii="Times New Roman" w:eastAsiaTheme="minorHAnsi" w:hAnsi="Times New Roman"/>
          <w:sz w:val="24"/>
          <w:szCs w:val="24"/>
        </w:rPr>
        <w:t>кв.м</w:t>
      </w:r>
      <w:proofErr w:type="spellEnd"/>
      <w:r w:rsidR="009C20FC">
        <w:rPr>
          <w:rFonts w:ascii="Times New Roman" w:eastAsiaTheme="minorHAnsi" w:hAnsi="Times New Roman"/>
          <w:sz w:val="24"/>
          <w:szCs w:val="24"/>
        </w:rPr>
        <w:t xml:space="preserve">.  </w:t>
      </w:r>
      <w:r w:rsidR="009C20FC">
        <w:rPr>
          <w:rFonts w:ascii="Times New Roman" w:hAnsi="Times New Roman"/>
          <w:sz w:val="24"/>
          <w:szCs w:val="24"/>
          <w:lang w:eastAsia="ru-RU"/>
        </w:rPr>
        <w:t>17 - 22</w:t>
      </w:r>
      <w:r w:rsidR="009C20FC" w:rsidRPr="000B0EF3">
        <w:rPr>
          <w:rFonts w:ascii="Times New Roman" w:hAnsi="Times New Roman"/>
          <w:sz w:val="24"/>
          <w:szCs w:val="24"/>
        </w:rPr>
        <w:t xml:space="preserve"> </w:t>
      </w:r>
      <w:r w:rsidR="009C20FC">
        <w:rPr>
          <w:rFonts w:ascii="Times New Roman" w:hAnsi="Times New Roman"/>
          <w:sz w:val="24"/>
          <w:szCs w:val="24"/>
        </w:rPr>
        <w:t>кг</w:t>
      </w:r>
      <w:r w:rsidR="009C20FC" w:rsidRPr="00242502">
        <w:rPr>
          <w:rFonts w:ascii="Times New Roman" w:hAnsi="Times New Roman"/>
          <w:sz w:val="24"/>
          <w:szCs w:val="24"/>
          <w:lang w:eastAsia="ru-RU"/>
        </w:rPr>
        <w:t>.</w:t>
      </w:r>
    </w:p>
    <w:p w:rsidR="009C20FC" w:rsidRDefault="009C20FC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Назначение: для потребления в свежем виде и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цельноплодного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консервирования.</w:t>
      </w:r>
    </w:p>
    <w:p w:rsidR="009C20FC" w:rsidRDefault="009C20FC" w:rsidP="00666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Достоинства гибрида:</w:t>
      </w:r>
      <w:r w:rsidR="009966BF" w:rsidRPr="009966BF">
        <w:rPr>
          <w:rFonts w:ascii="Times New Roman" w:hAnsi="Times New Roman"/>
          <w:sz w:val="24"/>
          <w:szCs w:val="24"/>
        </w:rPr>
        <w:t xml:space="preserve"> </w:t>
      </w:r>
      <w:r w:rsidR="009966BF">
        <w:rPr>
          <w:rFonts w:ascii="Times New Roman" w:hAnsi="Times New Roman"/>
          <w:sz w:val="24"/>
          <w:szCs w:val="24"/>
        </w:rPr>
        <w:t>т</w:t>
      </w:r>
      <w:r w:rsidR="009966BF" w:rsidRPr="00C15144">
        <w:rPr>
          <w:rFonts w:ascii="Times New Roman" w:hAnsi="Times New Roman"/>
          <w:sz w:val="24"/>
          <w:szCs w:val="24"/>
        </w:rPr>
        <w:t>ранспортабельность</w:t>
      </w:r>
      <w:r w:rsidR="009966BF">
        <w:rPr>
          <w:rFonts w:ascii="Times New Roman" w:hAnsi="Times New Roman"/>
          <w:sz w:val="24"/>
          <w:szCs w:val="24"/>
        </w:rPr>
        <w:t>,</w:t>
      </w:r>
      <w:r w:rsidR="00A5406F">
        <w:rPr>
          <w:rFonts w:ascii="Times New Roman" w:hAnsi="Times New Roman"/>
          <w:sz w:val="24"/>
          <w:szCs w:val="24"/>
        </w:rPr>
        <w:t xml:space="preserve"> у</w:t>
      </w:r>
      <w:r w:rsidR="00A5406F" w:rsidRPr="00C15144">
        <w:rPr>
          <w:rFonts w:ascii="Times New Roman" w:hAnsi="Times New Roman"/>
          <w:sz w:val="24"/>
          <w:szCs w:val="24"/>
        </w:rPr>
        <w:t>стойчив</w:t>
      </w:r>
      <w:r w:rsidR="00A5406F">
        <w:rPr>
          <w:rFonts w:ascii="Times New Roman" w:hAnsi="Times New Roman"/>
          <w:sz w:val="24"/>
          <w:szCs w:val="24"/>
        </w:rPr>
        <w:t>ость</w:t>
      </w:r>
      <w:r w:rsidR="00A5406F" w:rsidRPr="00C15144">
        <w:rPr>
          <w:rFonts w:ascii="Times New Roman" w:hAnsi="Times New Roman"/>
          <w:sz w:val="24"/>
          <w:szCs w:val="24"/>
        </w:rPr>
        <w:t xml:space="preserve"> к бурой пятнистости листьев</w:t>
      </w:r>
      <w:r w:rsidR="00A5406F">
        <w:rPr>
          <w:rFonts w:ascii="Times New Roman" w:hAnsi="Times New Roman"/>
          <w:sz w:val="24"/>
          <w:szCs w:val="24"/>
        </w:rPr>
        <w:t xml:space="preserve">, хорошие вкусовые качества продукции при </w:t>
      </w:r>
      <w:proofErr w:type="spellStart"/>
      <w:r w:rsidR="00A5406F">
        <w:rPr>
          <w:rFonts w:ascii="Times New Roman" w:hAnsi="Times New Roman"/>
          <w:sz w:val="24"/>
          <w:szCs w:val="24"/>
        </w:rPr>
        <w:t>цельноплодном</w:t>
      </w:r>
      <w:proofErr w:type="spellEnd"/>
      <w:r w:rsidR="00A5406F">
        <w:rPr>
          <w:rFonts w:ascii="Times New Roman" w:hAnsi="Times New Roman"/>
          <w:sz w:val="24"/>
          <w:szCs w:val="24"/>
        </w:rPr>
        <w:t xml:space="preserve"> консервировании.</w:t>
      </w:r>
      <w:r w:rsidR="009966BF" w:rsidRPr="009966BF">
        <w:rPr>
          <w:rFonts w:ascii="Times New Roman" w:hAnsi="Times New Roman"/>
          <w:sz w:val="24"/>
          <w:szCs w:val="24"/>
        </w:rPr>
        <w:t xml:space="preserve"> </w:t>
      </w:r>
    </w:p>
    <w:p w:rsidR="001B47FC" w:rsidRPr="007C7AA5" w:rsidRDefault="00F8170A" w:rsidP="006669A4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003BA">
        <w:rPr>
          <w:rFonts w:ascii="Times New Roman" w:hAnsi="Times New Roman"/>
          <w:b/>
          <w:i/>
          <w:sz w:val="24"/>
          <w:szCs w:val="24"/>
        </w:rPr>
        <w:t>Пинк</w:t>
      </w:r>
      <w:proofErr w:type="spellEnd"/>
      <w:r w:rsidRPr="005003BA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003BA">
        <w:rPr>
          <w:rFonts w:ascii="Times New Roman" w:hAnsi="Times New Roman"/>
          <w:b/>
          <w:i/>
          <w:sz w:val="24"/>
          <w:szCs w:val="24"/>
        </w:rPr>
        <w:t>Болл</w:t>
      </w:r>
      <w:proofErr w:type="spellEnd"/>
      <w:r w:rsidR="00E50805" w:rsidRPr="005003BA">
        <w:rPr>
          <w:rFonts w:ascii="Times New Roman" w:hAnsi="Times New Roman"/>
          <w:b/>
          <w:i/>
          <w:sz w:val="24"/>
          <w:szCs w:val="24"/>
        </w:rPr>
        <w:t xml:space="preserve"> F1</w:t>
      </w:r>
      <w:r w:rsidR="006807FA" w:rsidRPr="00AE1700">
        <w:rPr>
          <w:rFonts w:ascii="Times New Roman" w:hAnsi="Times New Roman"/>
          <w:b/>
          <w:sz w:val="24"/>
          <w:szCs w:val="24"/>
        </w:rPr>
        <w:t>(рис.1</w:t>
      </w:r>
      <w:r w:rsidR="006807FA">
        <w:rPr>
          <w:rFonts w:ascii="Times New Roman" w:hAnsi="Times New Roman"/>
          <w:b/>
          <w:sz w:val="24"/>
          <w:szCs w:val="24"/>
        </w:rPr>
        <w:t>2</w:t>
      </w:r>
      <w:r w:rsidR="006807FA" w:rsidRPr="00AE1700">
        <w:rPr>
          <w:rFonts w:ascii="Times New Roman" w:hAnsi="Times New Roman"/>
          <w:b/>
          <w:sz w:val="24"/>
          <w:szCs w:val="24"/>
        </w:rPr>
        <w:t>)</w:t>
      </w:r>
      <w:r w:rsidR="006807FA">
        <w:rPr>
          <w:rFonts w:ascii="Times New Roman" w:hAnsi="Times New Roman"/>
          <w:b/>
          <w:sz w:val="24"/>
          <w:szCs w:val="24"/>
        </w:rPr>
        <w:t xml:space="preserve"> </w:t>
      </w:r>
      <w:r w:rsidR="006C70B1">
        <w:rPr>
          <w:rFonts w:ascii="Times New Roman" w:hAnsi="Times New Roman"/>
          <w:b/>
          <w:sz w:val="24"/>
          <w:szCs w:val="24"/>
        </w:rPr>
        <w:t>-</w:t>
      </w:r>
      <w:r w:rsidR="00C67400">
        <w:rPr>
          <w:rFonts w:ascii="Times New Roman" w:hAnsi="Times New Roman"/>
          <w:sz w:val="24"/>
          <w:szCs w:val="24"/>
        </w:rPr>
        <w:t xml:space="preserve"> позднеспелый</w:t>
      </w:r>
      <w:r w:rsidR="00E50805" w:rsidRPr="00136D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50805" w:rsidRPr="00136D6D">
        <w:rPr>
          <w:rFonts w:ascii="Times New Roman" w:hAnsi="Times New Roman"/>
          <w:sz w:val="24"/>
          <w:szCs w:val="24"/>
        </w:rPr>
        <w:t>индетерминантный</w:t>
      </w:r>
      <w:proofErr w:type="spellEnd"/>
      <w:r w:rsidR="00E50805" w:rsidRPr="00136D6D">
        <w:rPr>
          <w:rFonts w:ascii="Times New Roman" w:hAnsi="Times New Roman"/>
          <w:sz w:val="24"/>
          <w:szCs w:val="24"/>
        </w:rPr>
        <w:t xml:space="preserve"> гибрид</w:t>
      </w:r>
      <w:r w:rsidR="003C0D1D" w:rsidRPr="00136D6D">
        <w:rPr>
          <w:rFonts w:ascii="Times New Roman" w:hAnsi="Times New Roman"/>
          <w:sz w:val="24"/>
          <w:szCs w:val="24"/>
        </w:rPr>
        <w:t xml:space="preserve"> компании </w:t>
      </w:r>
      <w:proofErr w:type="spellStart"/>
      <w:r w:rsidR="003C0D1D" w:rsidRPr="00136D6D">
        <w:rPr>
          <w:rFonts w:ascii="Times New Roman" w:hAnsi="Times New Roman"/>
          <w:sz w:val="24"/>
          <w:szCs w:val="24"/>
        </w:rPr>
        <w:t>Greenomica</w:t>
      </w:r>
      <w:proofErr w:type="spellEnd"/>
      <w:r w:rsidR="003C0D1D" w:rsidRPr="00136D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C0D1D" w:rsidRPr="00136D6D">
        <w:rPr>
          <w:rFonts w:ascii="Times New Roman" w:hAnsi="Times New Roman"/>
          <w:sz w:val="24"/>
          <w:szCs w:val="24"/>
        </w:rPr>
        <w:t>Ltd</w:t>
      </w:r>
      <w:proofErr w:type="spellEnd"/>
      <w:r w:rsidR="003C0D1D" w:rsidRPr="00136D6D">
        <w:rPr>
          <w:rFonts w:ascii="Times New Roman" w:hAnsi="Times New Roman"/>
          <w:sz w:val="24"/>
          <w:szCs w:val="24"/>
        </w:rPr>
        <w:t xml:space="preserve">. </w:t>
      </w:r>
      <w:r w:rsidR="00037A8F" w:rsidRPr="00136D6D">
        <w:rPr>
          <w:rFonts w:ascii="Times New Roman" w:hAnsi="Times New Roman"/>
          <w:sz w:val="24"/>
          <w:szCs w:val="24"/>
        </w:rPr>
        <w:t xml:space="preserve">Период от всходов до начала созревания 118-127 дней. </w:t>
      </w:r>
      <w:r w:rsidR="003C0D1D" w:rsidRPr="00136D6D">
        <w:rPr>
          <w:rFonts w:ascii="Times New Roman" w:hAnsi="Times New Roman"/>
          <w:sz w:val="24"/>
          <w:szCs w:val="24"/>
        </w:rPr>
        <w:t xml:space="preserve">Растения с открытым габитусом, хорошо </w:t>
      </w:r>
      <w:proofErr w:type="spellStart"/>
      <w:r w:rsidR="003C0D1D" w:rsidRPr="00136D6D">
        <w:rPr>
          <w:rFonts w:ascii="Times New Roman" w:hAnsi="Times New Roman"/>
          <w:sz w:val="24"/>
          <w:szCs w:val="24"/>
        </w:rPr>
        <w:t>облиственны</w:t>
      </w:r>
      <w:proofErr w:type="spellEnd"/>
      <w:r w:rsidR="003C0D1D" w:rsidRPr="00136D6D">
        <w:rPr>
          <w:rFonts w:ascii="Times New Roman" w:hAnsi="Times New Roman"/>
          <w:sz w:val="24"/>
          <w:szCs w:val="24"/>
        </w:rPr>
        <w:t>. Первое соцветие закладывается над 10-11 листом. Соцветия прочные, компактные, устойчивы к залому и формируют по 5-6 плодов. Плоды выровне</w:t>
      </w:r>
      <w:r w:rsidR="001B47FC">
        <w:rPr>
          <w:rFonts w:ascii="Times New Roman" w:hAnsi="Times New Roman"/>
          <w:sz w:val="24"/>
          <w:szCs w:val="24"/>
        </w:rPr>
        <w:t>нные, округлые, массой до 180 г.</w:t>
      </w:r>
      <w:r w:rsidR="001B47FC" w:rsidRPr="001B47F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B47FC">
        <w:rPr>
          <w:rFonts w:ascii="Times New Roman" w:hAnsi="Times New Roman"/>
          <w:sz w:val="24"/>
          <w:szCs w:val="24"/>
          <w:lang w:eastAsia="ru-RU"/>
        </w:rPr>
        <w:t xml:space="preserve">Урожайность </w:t>
      </w:r>
      <w:r w:rsidR="001B47FC">
        <w:rPr>
          <w:rFonts w:ascii="Times New Roman" w:eastAsiaTheme="minorHAnsi" w:hAnsi="Times New Roman"/>
          <w:sz w:val="24"/>
          <w:szCs w:val="24"/>
        </w:rPr>
        <w:t xml:space="preserve">с 1 </w:t>
      </w:r>
      <w:proofErr w:type="spellStart"/>
      <w:r w:rsidR="001B47FC">
        <w:rPr>
          <w:rFonts w:ascii="Times New Roman" w:eastAsiaTheme="minorHAnsi" w:hAnsi="Times New Roman"/>
          <w:sz w:val="24"/>
          <w:szCs w:val="24"/>
        </w:rPr>
        <w:t>кв.м</w:t>
      </w:r>
      <w:proofErr w:type="spellEnd"/>
      <w:r w:rsidR="001B47FC">
        <w:rPr>
          <w:rFonts w:ascii="Times New Roman" w:eastAsiaTheme="minorHAnsi" w:hAnsi="Times New Roman"/>
          <w:sz w:val="24"/>
          <w:szCs w:val="24"/>
        </w:rPr>
        <w:t xml:space="preserve">.  </w:t>
      </w:r>
      <w:r w:rsidR="005003BA">
        <w:rPr>
          <w:rFonts w:ascii="Times New Roman" w:hAnsi="Times New Roman"/>
          <w:sz w:val="24"/>
          <w:szCs w:val="24"/>
          <w:lang w:eastAsia="ru-RU"/>
        </w:rPr>
        <w:t>18 - 24</w:t>
      </w:r>
      <w:r w:rsidR="001B47FC" w:rsidRPr="000B0EF3">
        <w:rPr>
          <w:rFonts w:ascii="Times New Roman" w:hAnsi="Times New Roman"/>
          <w:sz w:val="24"/>
          <w:szCs w:val="24"/>
        </w:rPr>
        <w:t xml:space="preserve"> </w:t>
      </w:r>
      <w:r w:rsidR="001B47FC">
        <w:rPr>
          <w:rFonts w:ascii="Times New Roman" w:hAnsi="Times New Roman"/>
          <w:sz w:val="24"/>
          <w:szCs w:val="24"/>
        </w:rPr>
        <w:t>кг</w:t>
      </w:r>
      <w:r w:rsidR="001B47FC" w:rsidRPr="00242502">
        <w:rPr>
          <w:rFonts w:ascii="Times New Roman" w:hAnsi="Times New Roman"/>
          <w:sz w:val="24"/>
          <w:szCs w:val="24"/>
          <w:lang w:eastAsia="ru-RU"/>
        </w:rPr>
        <w:t>.</w:t>
      </w:r>
    </w:p>
    <w:p w:rsidR="001B47FC" w:rsidRDefault="001B47FC" w:rsidP="006669A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Назначение: для потребления в свежем виде и</w:t>
      </w:r>
      <w:r w:rsidRPr="001B47FC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переработки на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томатопродукты</w:t>
      </w:r>
      <w:proofErr w:type="spellEnd"/>
      <w:r>
        <w:rPr>
          <w:rFonts w:ascii="Times New Roman" w:eastAsiaTheme="minorHAnsi" w:hAnsi="Times New Roman"/>
          <w:sz w:val="24"/>
          <w:szCs w:val="24"/>
        </w:rPr>
        <w:t>.</w:t>
      </w:r>
    </w:p>
    <w:p w:rsidR="00EA2198" w:rsidRDefault="001B47FC" w:rsidP="00EA219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Достоинства гибрида:</w:t>
      </w:r>
      <w:r w:rsidRPr="009966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 w:rsidRPr="00C15144">
        <w:rPr>
          <w:rFonts w:ascii="Times New Roman" w:hAnsi="Times New Roman"/>
          <w:sz w:val="24"/>
          <w:szCs w:val="24"/>
        </w:rPr>
        <w:t>ранспортабельность</w:t>
      </w:r>
      <w:r w:rsidR="00261C38">
        <w:rPr>
          <w:rFonts w:ascii="Times New Roman" w:hAnsi="Times New Roman"/>
          <w:sz w:val="24"/>
          <w:szCs w:val="24"/>
        </w:rPr>
        <w:t>,</w:t>
      </w:r>
      <w:r w:rsidR="00261C38" w:rsidRPr="00261C38">
        <w:rPr>
          <w:rFonts w:ascii="Roboto" w:hAnsi="Roboto"/>
          <w:color w:val="222222"/>
          <w:sz w:val="24"/>
          <w:szCs w:val="24"/>
          <w:lang w:eastAsia="ru-RU"/>
        </w:rPr>
        <w:t xml:space="preserve"> </w:t>
      </w:r>
      <w:r w:rsidR="00261C38">
        <w:rPr>
          <w:rFonts w:ascii="Roboto" w:hAnsi="Roboto"/>
          <w:color w:val="222222"/>
          <w:sz w:val="24"/>
          <w:szCs w:val="24"/>
          <w:lang w:eastAsia="ru-RU"/>
        </w:rPr>
        <w:t>высокая пластичность и хорошая адаптация</w:t>
      </w:r>
      <w:r w:rsidR="00261C38" w:rsidRPr="00C52323">
        <w:rPr>
          <w:rFonts w:ascii="Roboto" w:hAnsi="Roboto"/>
          <w:color w:val="222222"/>
          <w:sz w:val="24"/>
          <w:szCs w:val="24"/>
          <w:lang w:eastAsia="ru-RU"/>
        </w:rPr>
        <w:t xml:space="preserve"> к различным субстратам (</w:t>
      </w:r>
      <w:r w:rsidR="00261C38">
        <w:rPr>
          <w:rFonts w:ascii="Roboto" w:hAnsi="Roboto"/>
          <w:color w:val="222222"/>
          <w:sz w:val="24"/>
          <w:szCs w:val="24"/>
          <w:lang w:eastAsia="ru-RU"/>
        </w:rPr>
        <w:t>грунты, мин. вата, кокос, торф),</w:t>
      </w:r>
      <w:r w:rsidR="00261C38" w:rsidRPr="00261C38">
        <w:rPr>
          <w:rFonts w:ascii="Times New Roman" w:hAnsi="Times New Roman"/>
          <w:sz w:val="24"/>
          <w:szCs w:val="24"/>
        </w:rPr>
        <w:t xml:space="preserve"> </w:t>
      </w:r>
      <w:r w:rsidR="00261C38" w:rsidRPr="00136D6D">
        <w:rPr>
          <w:rFonts w:ascii="Times New Roman" w:hAnsi="Times New Roman"/>
          <w:sz w:val="24"/>
          <w:szCs w:val="24"/>
        </w:rPr>
        <w:t>устойчив</w:t>
      </w:r>
      <w:r w:rsidR="00261C38">
        <w:rPr>
          <w:rFonts w:ascii="Times New Roman" w:hAnsi="Times New Roman"/>
          <w:sz w:val="24"/>
          <w:szCs w:val="24"/>
        </w:rPr>
        <w:t>ость</w:t>
      </w:r>
      <w:r w:rsidR="00261C38" w:rsidRPr="00136D6D">
        <w:rPr>
          <w:rFonts w:ascii="Times New Roman" w:hAnsi="Times New Roman"/>
          <w:sz w:val="24"/>
          <w:szCs w:val="24"/>
        </w:rPr>
        <w:t xml:space="preserve"> к ВТМ, фузариозу, </w:t>
      </w:r>
      <w:proofErr w:type="spellStart"/>
      <w:r w:rsidR="00261C38" w:rsidRPr="00136D6D">
        <w:rPr>
          <w:rFonts w:ascii="Times New Roman" w:hAnsi="Times New Roman"/>
          <w:sz w:val="24"/>
          <w:szCs w:val="24"/>
        </w:rPr>
        <w:t>вертицилезу</w:t>
      </w:r>
      <w:proofErr w:type="spellEnd"/>
      <w:r w:rsidR="00261C38" w:rsidRPr="00136D6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61C38" w:rsidRPr="00136D6D">
        <w:rPr>
          <w:rFonts w:ascii="Times New Roman" w:hAnsi="Times New Roman"/>
          <w:sz w:val="24"/>
          <w:szCs w:val="24"/>
        </w:rPr>
        <w:t>кладоспориозу</w:t>
      </w:r>
      <w:proofErr w:type="spellEnd"/>
      <w:r w:rsidR="00261C38" w:rsidRPr="00136D6D">
        <w:rPr>
          <w:rFonts w:ascii="Times New Roman" w:hAnsi="Times New Roman"/>
          <w:sz w:val="24"/>
          <w:szCs w:val="24"/>
        </w:rPr>
        <w:t xml:space="preserve"> и вершинной гнили.</w:t>
      </w:r>
    </w:p>
    <w:p w:rsidR="008A6B85" w:rsidRPr="00EA2198" w:rsidRDefault="00EA2198" w:rsidP="00CC09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BFBCB19" wp14:editId="65AB74D7">
            <wp:extent cx="2505075" cy="2505075"/>
            <wp:effectExtent l="0" t="0" r="9525" b="9525"/>
            <wp:docPr id="6" name="Рисунок 6" descr="C:\Users\User\Desktop\mamston-f1-semena-tomata-indet-ranneho-58-60-dn-230-250-hr-roz-syng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mston-f1-semena-tomata-indet-ranneho-58-60-dn-230-250-hr-roz-syngen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i/>
          <w:noProof/>
          <w:sz w:val="24"/>
          <w:szCs w:val="24"/>
          <w:lang w:eastAsia="ru-RU"/>
        </w:rPr>
        <w:t xml:space="preserve">                </w:t>
      </w:r>
      <w:r w:rsidR="00D57FA9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7DAE587C" wp14:editId="24857AF8">
            <wp:extent cx="2543175" cy="2543175"/>
            <wp:effectExtent l="0" t="0" r="9525" b="9525"/>
            <wp:docPr id="10" name="Рисунок 10" descr="C:\Users\User\Desktop\53531755_2023167041320250_4277882838939783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3531755_2023167041320250_427788283893978333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6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C2" w:rsidRDefault="001118D7" w:rsidP="00CC0923">
      <w:pPr>
        <w:spacing w:after="0"/>
        <w:ind w:firstLine="426"/>
        <w:jc w:val="both"/>
        <w:rPr>
          <w:rFonts w:ascii="Times New Roman" w:hAnsi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/>
          <w:sz w:val="24"/>
          <w:szCs w:val="24"/>
        </w:rPr>
        <w:t xml:space="preserve">     </w:t>
      </w:r>
      <w:r w:rsidR="00EA2198">
        <w:rPr>
          <w:rFonts w:ascii="Times New Roman" w:eastAsia="Calibri" w:hAnsi="Times New Roman"/>
          <w:sz w:val="24"/>
          <w:szCs w:val="24"/>
        </w:rPr>
        <w:t xml:space="preserve">     </w:t>
      </w:r>
      <w:r w:rsidR="005155A3">
        <w:rPr>
          <w:rFonts w:ascii="Times New Roman" w:eastAsia="Calibri" w:hAnsi="Times New Roman"/>
          <w:sz w:val="24"/>
          <w:szCs w:val="24"/>
        </w:rPr>
        <w:t xml:space="preserve"> </w:t>
      </w:r>
      <w:r w:rsidR="00DE0DFA">
        <w:rPr>
          <w:rFonts w:ascii="Times New Roman" w:eastAsia="Calibri" w:hAnsi="Times New Roman"/>
          <w:sz w:val="24"/>
          <w:szCs w:val="24"/>
        </w:rPr>
        <w:t>Рис.</w:t>
      </w:r>
      <w:r>
        <w:rPr>
          <w:rFonts w:ascii="Times New Roman" w:eastAsia="Calibri" w:hAnsi="Times New Roman"/>
          <w:sz w:val="24"/>
          <w:szCs w:val="24"/>
        </w:rPr>
        <w:t>1</w:t>
      </w:r>
      <w:r w:rsidR="00DE0DFA">
        <w:rPr>
          <w:rFonts w:ascii="Times New Roman" w:eastAsia="Calibri" w:hAnsi="Times New Roman"/>
          <w:sz w:val="24"/>
          <w:szCs w:val="24"/>
        </w:rPr>
        <w:t xml:space="preserve"> -</w:t>
      </w:r>
      <w:r w:rsidR="00217E06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="00217E06">
        <w:rPr>
          <w:rFonts w:ascii="Times New Roman" w:eastAsia="Calibri" w:hAnsi="Times New Roman"/>
          <w:sz w:val="24"/>
          <w:szCs w:val="24"/>
        </w:rPr>
        <w:t>Мамстон</w:t>
      </w:r>
      <w:proofErr w:type="spellEnd"/>
      <w:r w:rsidR="00217E06">
        <w:rPr>
          <w:rFonts w:ascii="Times New Roman" w:eastAsia="Calibri" w:hAnsi="Times New Roman"/>
          <w:sz w:val="24"/>
          <w:szCs w:val="24"/>
        </w:rPr>
        <w:t xml:space="preserve"> </w:t>
      </w:r>
      <w:r w:rsidR="00217E06" w:rsidRPr="008B0887">
        <w:rPr>
          <w:rFonts w:ascii="Times New Roman" w:hAnsi="Times New Roman"/>
          <w:sz w:val="24"/>
          <w:szCs w:val="24"/>
        </w:rPr>
        <w:t>F1</w:t>
      </w:r>
      <w:r w:rsidR="00EA2198">
        <w:rPr>
          <w:rFonts w:ascii="Times New Roman" w:hAnsi="Times New Roman"/>
          <w:b/>
          <w:i/>
          <w:sz w:val="24"/>
          <w:szCs w:val="24"/>
        </w:rPr>
        <w:t xml:space="preserve">                                    </w:t>
      </w:r>
      <w:r w:rsidR="00C47329"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="00EA2198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A2198" w:rsidRPr="00EA2198">
        <w:rPr>
          <w:rFonts w:ascii="Times New Roman" w:hAnsi="Times New Roman"/>
          <w:sz w:val="24"/>
          <w:szCs w:val="24"/>
        </w:rPr>
        <w:t>Рис.2</w:t>
      </w:r>
      <w:r w:rsidR="00EA2198">
        <w:rPr>
          <w:rFonts w:ascii="Times New Roman" w:hAnsi="Times New Roman"/>
          <w:sz w:val="24"/>
          <w:szCs w:val="24"/>
        </w:rPr>
        <w:t xml:space="preserve"> - </w:t>
      </w:r>
      <w:r w:rsidR="00C47329" w:rsidRPr="00C47329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Мей </w:t>
      </w:r>
      <w:proofErr w:type="spellStart"/>
      <w:r w:rsidR="00C47329" w:rsidRPr="00C47329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Шуай</w:t>
      </w:r>
      <w:proofErr w:type="spellEnd"/>
      <w:r w:rsidR="00C47329" w:rsidRPr="00C47329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 F1</w:t>
      </w:r>
    </w:p>
    <w:p w:rsidR="00025A38" w:rsidRPr="00F829E0" w:rsidRDefault="00025A38" w:rsidP="00CC0923">
      <w:pPr>
        <w:spacing w:after="0"/>
        <w:ind w:firstLine="426"/>
        <w:jc w:val="both"/>
        <w:rPr>
          <w:rFonts w:ascii="Times New Roman" w:hAnsi="Times New Roman"/>
          <w:color w:val="1A1A1A"/>
          <w:sz w:val="24"/>
          <w:szCs w:val="24"/>
          <w:shd w:val="clear" w:color="auto" w:fill="FFFFFF"/>
        </w:rPr>
      </w:pPr>
    </w:p>
    <w:p w:rsidR="00085C60" w:rsidRDefault="008E0F6D" w:rsidP="008B0887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6D3B9230" wp14:editId="21642D1B">
            <wp:extent cx="2581275" cy="1935957"/>
            <wp:effectExtent l="0" t="0" r="0" b="7620"/>
            <wp:docPr id="7" name="Рисунок 7" descr="C:\Users\User\Desktop\D-aE7FOXoAEb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-aE7FOXoAEbSt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28" cy="193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9E0">
        <w:rPr>
          <w:rFonts w:ascii="Times New Roman" w:eastAsia="Calibri" w:hAnsi="Times New Roman"/>
          <w:sz w:val="24"/>
          <w:szCs w:val="24"/>
        </w:rPr>
        <w:t xml:space="preserve">                      </w:t>
      </w:r>
      <w:r w:rsidR="00F829E0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2181225"/>
            <wp:effectExtent l="0" t="0" r="9525" b="9525"/>
            <wp:docPr id="8" name="Рисунок 8" descr="C:\Users\User\Desktop\pink_kristal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ink_kristal5-8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60" w:rsidRPr="008B0887" w:rsidRDefault="008B0887" w:rsidP="004D0A3B">
      <w:pPr>
        <w:spacing w:after="0"/>
        <w:ind w:firstLine="426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Рис.3 - </w:t>
      </w:r>
      <w:proofErr w:type="spellStart"/>
      <w:r>
        <w:rPr>
          <w:rFonts w:ascii="Times New Roman" w:eastAsia="Calibri" w:hAnsi="Times New Roman"/>
          <w:sz w:val="24"/>
          <w:szCs w:val="24"/>
        </w:rPr>
        <w:t>Цетус</w:t>
      </w:r>
      <w:proofErr w:type="spellEnd"/>
      <w:r w:rsidRPr="008B088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B0887">
        <w:rPr>
          <w:rFonts w:ascii="Times New Roman" w:hAnsi="Times New Roman"/>
          <w:sz w:val="24"/>
          <w:szCs w:val="24"/>
        </w:rPr>
        <w:t>F1</w:t>
      </w:r>
      <w:r w:rsidR="00F829E0">
        <w:rPr>
          <w:rFonts w:ascii="Times New Roman" w:hAnsi="Times New Roman"/>
          <w:sz w:val="24"/>
          <w:szCs w:val="24"/>
        </w:rPr>
        <w:t xml:space="preserve">                                                              Рис.4</w:t>
      </w:r>
      <w:r w:rsidR="00B5070B">
        <w:rPr>
          <w:rFonts w:ascii="Times New Roman" w:hAnsi="Times New Roman"/>
          <w:sz w:val="24"/>
          <w:szCs w:val="24"/>
        </w:rPr>
        <w:t>-</w:t>
      </w:r>
      <w:r w:rsidR="00F829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29E0">
        <w:rPr>
          <w:rFonts w:ascii="Times New Roman" w:hAnsi="Times New Roman"/>
          <w:sz w:val="24"/>
          <w:szCs w:val="24"/>
        </w:rPr>
        <w:t>Пинк</w:t>
      </w:r>
      <w:proofErr w:type="spellEnd"/>
      <w:r w:rsidR="00F829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29E0">
        <w:rPr>
          <w:rFonts w:ascii="Times New Roman" w:hAnsi="Times New Roman"/>
          <w:sz w:val="24"/>
          <w:szCs w:val="24"/>
        </w:rPr>
        <w:t>Парадайз</w:t>
      </w:r>
      <w:proofErr w:type="spellEnd"/>
      <w:r w:rsidR="00F829E0">
        <w:rPr>
          <w:rFonts w:ascii="Times New Roman" w:hAnsi="Times New Roman"/>
          <w:sz w:val="24"/>
          <w:szCs w:val="24"/>
        </w:rPr>
        <w:t xml:space="preserve"> </w:t>
      </w:r>
      <w:r w:rsidR="00F829E0" w:rsidRPr="008B0887">
        <w:rPr>
          <w:rFonts w:ascii="Times New Roman" w:hAnsi="Times New Roman"/>
          <w:sz w:val="24"/>
          <w:szCs w:val="24"/>
        </w:rPr>
        <w:t>F1</w:t>
      </w:r>
    </w:p>
    <w:p w:rsidR="00085C60" w:rsidRDefault="003956EF" w:rsidP="00310152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6205D64A" wp14:editId="14FAC068">
            <wp:extent cx="1800225" cy="2464489"/>
            <wp:effectExtent l="0" t="0" r="0" b="0"/>
            <wp:docPr id="20" name="Рисунок 20" descr="Томат Львович f1: описание, выращивание, уход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мат Львович f1: описание, выращивание, уход,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45" cy="24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60E">
        <w:rPr>
          <w:rFonts w:ascii="Times New Roman" w:eastAsia="Calibri" w:hAnsi="Times New Roman"/>
          <w:sz w:val="24"/>
          <w:szCs w:val="24"/>
        </w:rPr>
        <w:t xml:space="preserve"> </w:t>
      </w:r>
      <w:r w:rsidR="00D26E11">
        <w:rPr>
          <w:rFonts w:ascii="Times New Roman" w:eastAsia="Calibri" w:hAnsi="Times New Roman"/>
          <w:sz w:val="24"/>
          <w:szCs w:val="24"/>
        </w:rPr>
        <w:t xml:space="preserve"> </w:t>
      </w:r>
      <w:r w:rsidR="00D26E11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                   </w:t>
      </w:r>
      <w:r w:rsidR="00D26E11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</w:t>
      </w:r>
      <w:r w:rsidR="00ED5586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54AD54D0" wp14:editId="189B9E9C">
            <wp:extent cx="1981200" cy="2407680"/>
            <wp:effectExtent l="0" t="0" r="0" b="0"/>
            <wp:docPr id="18" name="Рисунок 18" descr="C:\Users\User\Desktop\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06" cy="24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60" w:rsidRDefault="0055560E" w:rsidP="004D0A3B">
      <w:pPr>
        <w:spacing w:after="0"/>
        <w:ind w:firstLine="426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Рис.5 – Львович </w:t>
      </w:r>
      <w:r w:rsidRPr="008B0887">
        <w:rPr>
          <w:rFonts w:ascii="Times New Roman" w:hAnsi="Times New Roman"/>
          <w:sz w:val="24"/>
          <w:szCs w:val="24"/>
        </w:rPr>
        <w:t>F1</w:t>
      </w:r>
      <w:r w:rsidR="00D26E11">
        <w:rPr>
          <w:rFonts w:ascii="Times New Roman" w:hAnsi="Times New Roman"/>
          <w:sz w:val="24"/>
          <w:szCs w:val="24"/>
        </w:rPr>
        <w:t xml:space="preserve">     </w:t>
      </w:r>
      <w:r w:rsidR="00187B2D">
        <w:rPr>
          <w:rFonts w:ascii="Times New Roman" w:hAnsi="Times New Roman"/>
          <w:sz w:val="24"/>
          <w:szCs w:val="24"/>
        </w:rPr>
        <w:t xml:space="preserve">                               </w:t>
      </w:r>
      <w:r w:rsidR="00D26E11">
        <w:rPr>
          <w:rFonts w:ascii="Times New Roman" w:hAnsi="Times New Roman"/>
          <w:sz w:val="24"/>
          <w:szCs w:val="24"/>
        </w:rPr>
        <w:t xml:space="preserve">                Рис 6. - Киото</w:t>
      </w:r>
      <w:r w:rsidR="00D26E11" w:rsidRPr="00D26E11">
        <w:rPr>
          <w:rFonts w:ascii="Times New Roman" w:hAnsi="Times New Roman"/>
          <w:sz w:val="24"/>
          <w:szCs w:val="24"/>
        </w:rPr>
        <w:t xml:space="preserve"> </w:t>
      </w:r>
      <w:r w:rsidR="00D26E11" w:rsidRPr="008B0887">
        <w:rPr>
          <w:rFonts w:ascii="Times New Roman" w:hAnsi="Times New Roman"/>
          <w:sz w:val="24"/>
          <w:szCs w:val="24"/>
        </w:rPr>
        <w:t>F1</w:t>
      </w:r>
    </w:p>
    <w:p w:rsidR="00085C60" w:rsidRDefault="00085C60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187B2D" w:rsidRDefault="00187B2D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187B2D" w:rsidRDefault="00E67D2D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   </w:t>
      </w:r>
      <w:r w:rsidR="00187B2D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82461" cy="2295525"/>
            <wp:effectExtent l="0" t="0" r="0" b="0"/>
            <wp:docPr id="1" name="Рисунок 1" descr="C:\Users\User\Desktop\tomat_tomim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omat_tomimar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81" cy="22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29F">
        <w:rPr>
          <w:rFonts w:ascii="Times New Roman" w:eastAsia="Calibri" w:hAnsi="Times New Roman"/>
          <w:sz w:val="24"/>
          <w:szCs w:val="24"/>
        </w:rPr>
        <w:t xml:space="preserve">  </w:t>
      </w:r>
      <w:r w:rsidR="0060329F">
        <w:rPr>
          <w:b/>
          <w:noProof/>
          <w:lang w:eastAsia="ru-RU"/>
        </w:rPr>
        <w:t xml:space="preserve">                              </w:t>
      </w:r>
      <w:r w:rsidR="0060329F">
        <w:rPr>
          <w:b/>
          <w:noProof/>
          <w:lang w:eastAsia="ru-RU"/>
        </w:rPr>
        <w:drawing>
          <wp:inline distT="0" distB="0" distL="0" distR="0" wp14:anchorId="1B14769E" wp14:editId="7B173BE0">
            <wp:extent cx="1895475" cy="2295525"/>
            <wp:effectExtent l="0" t="0" r="9525" b="9525"/>
            <wp:docPr id="2" name="Рисунок 2" descr="C:\Documents and Settings\Admin\Рабочий стол\IMG-201905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-20190524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53" cy="229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2D" w:rsidRDefault="00187B2D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</w:t>
      </w:r>
      <w:r w:rsidR="00E67D2D">
        <w:rPr>
          <w:rFonts w:ascii="Times New Roman" w:eastAsia="Calibri" w:hAnsi="Times New Roman"/>
          <w:sz w:val="24"/>
          <w:szCs w:val="24"/>
        </w:rPr>
        <w:t xml:space="preserve">      </w:t>
      </w:r>
      <w:r>
        <w:rPr>
          <w:rFonts w:ascii="Times New Roman" w:eastAsia="Calibri" w:hAnsi="Times New Roman"/>
          <w:sz w:val="24"/>
          <w:szCs w:val="24"/>
        </w:rPr>
        <w:t xml:space="preserve"> Рис.7 – </w:t>
      </w:r>
      <w:proofErr w:type="spellStart"/>
      <w:r>
        <w:rPr>
          <w:rFonts w:ascii="Times New Roman" w:eastAsia="Calibri" w:hAnsi="Times New Roman"/>
          <w:sz w:val="24"/>
          <w:szCs w:val="24"/>
        </w:rPr>
        <w:t>Томимару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Мучо</w:t>
      </w:r>
      <w:proofErr w:type="spellEnd"/>
      <w:r w:rsidR="0060329F">
        <w:rPr>
          <w:rFonts w:ascii="Times New Roman" w:eastAsia="Calibri" w:hAnsi="Times New Roman"/>
          <w:sz w:val="24"/>
          <w:szCs w:val="24"/>
        </w:rPr>
        <w:t xml:space="preserve"> </w:t>
      </w:r>
      <w:r w:rsidR="0060329F" w:rsidRPr="008B0887">
        <w:rPr>
          <w:rFonts w:ascii="Times New Roman" w:hAnsi="Times New Roman"/>
          <w:sz w:val="24"/>
          <w:szCs w:val="24"/>
        </w:rPr>
        <w:t>F1</w:t>
      </w:r>
      <w:r w:rsidR="0060329F">
        <w:rPr>
          <w:rFonts w:ascii="Times New Roman" w:eastAsia="Calibri" w:hAnsi="Times New Roman"/>
          <w:sz w:val="24"/>
          <w:szCs w:val="24"/>
        </w:rPr>
        <w:t xml:space="preserve">                                       Рис.8 </w:t>
      </w:r>
      <w:proofErr w:type="spellStart"/>
      <w:r w:rsidR="0060329F">
        <w:rPr>
          <w:rFonts w:ascii="Times New Roman" w:eastAsia="Calibri" w:hAnsi="Times New Roman"/>
          <w:sz w:val="24"/>
          <w:szCs w:val="24"/>
        </w:rPr>
        <w:t>Тивай</w:t>
      </w:r>
      <w:proofErr w:type="spellEnd"/>
      <w:r w:rsidR="0060329F">
        <w:rPr>
          <w:rFonts w:ascii="Times New Roman" w:eastAsia="Calibri" w:hAnsi="Times New Roman"/>
          <w:sz w:val="24"/>
          <w:szCs w:val="24"/>
        </w:rPr>
        <w:t xml:space="preserve"> 12</w:t>
      </w:r>
      <w:r w:rsidR="0060329F" w:rsidRPr="0060329F">
        <w:rPr>
          <w:rFonts w:ascii="Times New Roman" w:hAnsi="Times New Roman"/>
          <w:sz w:val="24"/>
          <w:szCs w:val="24"/>
        </w:rPr>
        <w:t xml:space="preserve"> </w:t>
      </w:r>
      <w:r w:rsidR="0060329F" w:rsidRPr="008B0887">
        <w:rPr>
          <w:rFonts w:ascii="Times New Roman" w:hAnsi="Times New Roman"/>
          <w:sz w:val="24"/>
          <w:szCs w:val="24"/>
        </w:rPr>
        <w:t>F1</w:t>
      </w:r>
    </w:p>
    <w:p w:rsidR="00187B2D" w:rsidRDefault="00187B2D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C5086C" w:rsidRDefault="00C5086C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C5086C" w:rsidRDefault="00C5086C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C470C3" w:rsidRDefault="00C470C3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noProof/>
          <w:lang w:eastAsia="ru-RU"/>
        </w:rPr>
        <w:t xml:space="preserve">       </w:t>
      </w:r>
      <w:r w:rsidR="00E67D2D">
        <w:rPr>
          <w:noProof/>
          <w:lang w:eastAsia="ru-RU"/>
        </w:rPr>
        <w:t xml:space="preserve">  </w:t>
      </w:r>
      <w:r w:rsidR="00EC1F40">
        <w:rPr>
          <w:noProof/>
          <w:lang w:eastAsia="ru-RU"/>
        </w:rPr>
        <w:t xml:space="preserve">   </w:t>
      </w:r>
      <w:r w:rsidR="00620E24">
        <w:rPr>
          <w:noProof/>
          <w:lang w:eastAsia="ru-RU"/>
        </w:rPr>
        <w:drawing>
          <wp:inline distT="0" distB="0" distL="0" distR="0" wp14:anchorId="51459589" wp14:editId="75869C62">
            <wp:extent cx="2171700" cy="2295525"/>
            <wp:effectExtent l="0" t="0" r="0" b="9525"/>
            <wp:docPr id="15" name="Рисунок 15" descr="Томаты (Помидор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маты (Помидоры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86C">
        <w:rPr>
          <w:noProof/>
          <w:lang w:eastAsia="ru-RU"/>
        </w:rPr>
        <w:t xml:space="preserve">               </w:t>
      </w:r>
      <w:r w:rsidR="00620E24">
        <w:rPr>
          <w:noProof/>
          <w:lang w:eastAsia="ru-RU"/>
        </w:rPr>
        <w:t xml:space="preserve">    </w:t>
      </w:r>
      <w:r w:rsidR="00C5086C">
        <w:rPr>
          <w:noProof/>
          <w:lang w:eastAsia="ru-RU"/>
        </w:rPr>
        <w:t xml:space="preserve">     </w:t>
      </w:r>
      <w:r w:rsidR="00EC1F40">
        <w:rPr>
          <w:noProof/>
          <w:lang w:eastAsia="ru-RU"/>
        </w:rPr>
        <w:t xml:space="preserve">  </w:t>
      </w:r>
      <w:r w:rsidR="00D43723">
        <w:rPr>
          <w:noProof/>
          <w:lang w:eastAsia="ru-RU"/>
        </w:rPr>
        <w:drawing>
          <wp:inline distT="0" distB="0" distL="0" distR="0" wp14:anchorId="7EC4C1D8" wp14:editId="5D4D64D1">
            <wp:extent cx="1962150" cy="2374901"/>
            <wp:effectExtent l="0" t="0" r="0" b="6350"/>
            <wp:docPr id="12" name="Рисунок 12" descr="http://sc02.alicdn.com/kf/HTB1W7VDSXXXXXX.XXXXq6xXFXXXt/223172936/HTB1W7VDSXXXXXX.XXXXq6xXFXX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02.alicdn.com/kf/HTB1W7VDSXXXXXX.XXXXq6xXFXXXt/223172936/HTB1W7VDSXXXXXX.XXXXq6xXFXXX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56" cy="23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2D" w:rsidRDefault="00E67D2D" w:rsidP="00E67D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</w:t>
      </w:r>
      <w:r w:rsidR="00C5086C">
        <w:rPr>
          <w:rFonts w:ascii="Times New Roman" w:eastAsia="Calibri" w:hAnsi="Times New Roman"/>
          <w:sz w:val="24"/>
          <w:szCs w:val="24"/>
        </w:rPr>
        <w:t xml:space="preserve">             </w:t>
      </w:r>
      <w:r>
        <w:rPr>
          <w:rFonts w:ascii="Times New Roman" w:eastAsia="Calibri" w:hAnsi="Times New Roman"/>
          <w:sz w:val="24"/>
          <w:szCs w:val="24"/>
        </w:rPr>
        <w:t>Рис.9 – Т-34</w:t>
      </w:r>
      <w:r w:rsidRPr="00E67D2D">
        <w:rPr>
          <w:rFonts w:ascii="Times New Roman" w:hAnsi="Times New Roman"/>
          <w:sz w:val="24"/>
          <w:szCs w:val="24"/>
        </w:rPr>
        <w:t xml:space="preserve"> </w:t>
      </w:r>
      <w:r w:rsidRPr="008B0887">
        <w:rPr>
          <w:rFonts w:ascii="Times New Roman" w:hAnsi="Times New Roman"/>
          <w:sz w:val="24"/>
          <w:szCs w:val="24"/>
        </w:rPr>
        <w:t>F1</w:t>
      </w:r>
      <w:r w:rsidR="004500FB">
        <w:rPr>
          <w:rFonts w:ascii="Times New Roman" w:hAnsi="Times New Roman"/>
          <w:sz w:val="24"/>
          <w:szCs w:val="24"/>
        </w:rPr>
        <w:t xml:space="preserve">                     </w:t>
      </w:r>
      <w:r w:rsidR="00D43723">
        <w:rPr>
          <w:rFonts w:ascii="Times New Roman" w:hAnsi="Times New Roman"/>
          <w:sz w:val="24"/>
          <w:szCs w:val="24"/>
        </w:rPr>
        <w:t xml:space="preserve">                       </w:t>
      </w:r>
      <w:r w:rsidR="004500FB">
        <w:rPr>
          <w:rFonts w:ascii="Times New Roman" w:hAnsi="Times New Roman"/>
          <w:sz w:val="24"/>
          <w:szCs w:val="24"/>
        </w:rPr>
        <w:t xml:space="preserve">Рис.10 – Романа </w:t>
      </w:r>
      <w:r w:rsidR="004500FB" w:rsidRPr="008B0887">
        <w:rPr>
          <w:rFonts w:ascii="Times New Roman" w:hAnsi="Times New Roman"/>
          <w:sz w:val="24"/>
          <w:szCs w:val="24"/>
        </w:rPr>
        <w:t>F1</w:t>
      </w:r>
    </w:p>
    <w:p w:rsidR="00C470C3" w:rsidRDefault="00C470C3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187B2D" w:rsidRDefault="00790BAB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lastRenderedPageBreak/>
        <w:t xml:space="preserve"> </w:t>
      </w:r>
      <w:r w:rsidR="00B7220C">
        <w:rPr>
          <w:noProof/>
          <w:lang w:eastAsia="ru-RU"/>
        </w:rPr>
        <w:t xml:space="preserve"> </w:t>
      </w:r>
      <w:r w:rsidR="00F11AB7">
        <w:rPr>
          <w:noProof/>
          <w:lang w:eastAsia="ru-RU"/>
        </w:rPr>
        <w:drawing>
          <wp:inline distT="0" distB="0" distL="0" distR="0" wp14:anchorId="65730F41" wp14:editId="0A1D22CF">
            <wp:extent cx="2628900" cy="2124075"/>
            <wp:effectExtent l="0" t="0" r="0" b="9525"/>
            <wp:docPr id="21" name="Рисунок 21" descr="Как зимой выращивать помидоры в теплице из поликарбоната - Сад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зимой выращивать помидоры в теплице из поликарбоната - Сад и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20C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  </w:t>
      </w:r>
      <w:r w:rsidR="00B7220C">
        <w:rPr>
          <w:noProof/>
          <w:lang w:eastAsia="ru-RU"/>
        </w:rPr>
        <w:drawing>
          <wp:inline distT="0" distB="0" distL="0" distR="0" wp14:anchorId="6414BD5F" wp14:editId="0AB1DDED">
            <wp:extent cx="2343150" cy="2133600"/>
            <wp:effectExtent l="0" t="0" r="0" b="0"/>
            <wp:docPr id="22" name="Рисунок 22" descr="Семена томата Пинк Болл F1 – купить оптом в Москве: опис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ена томата Пинк Болл F1 – купить оптом в Москве: описание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                                             </w:t>
      </w:r>
      <w:r w:rsidR="00050805">
        <w:rPr>
          <w:rFonts w:ascii="Times New Roman" w:eastAsia="Calibri" w:hAnsi="Times New Roman"/>
          <w:sz w:val="24"/>
          <w:szCs w:val="24"/>
        </w:rPr>
        <w:t xml:space="preserve"> </w:t>
      </w:r>
      <w:r w:rsidR="00ED5586">
        <w:rPr>
          <w:rFonts w:ascii="Times New Roman" w:eastAsia="Calibri" w:hAnsi="Times New Roman"/>
          <w:sz w:val="24"/>
          <w:szCs w:val="24"/>
        </w:rPr>
        <w:t xml:space="preserve"> </w:t>
      </w:r>
    </w:p>
    <w:p w:rsidR="00050805" w:rsidRDefault="00050805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</w:t>
      </w:r>
      <w:r w:rsidR="00790BAB">
        <w:rPr>
          <w:rFonts w:ascii="Times New Roman" w:eastAsia="Calibri" w:hAnsi="Times New Roman"/>
          <w:sz w:val="24"/>
          <w:szCs w:val="24"/>
        </w:rPr>
        <w:t xml:space="preserve">            </w:t>
      </w:r>
      <w:r w:rsidR="00245424">
        <w:rPr>
          <w:rFonts w:ascii="Times New Roman" w:eastAsia="Calibri" w:hAnsi="Times New Roman"/>
          <w:sz w:val="24"/>
          <w:szCs w:val="24"/>
        </w:rPr>
        <w:t xml:space="preserve">Рис.11 – </w:t>
      </w:r>
      <w:proofErr w:type="spellStart"/>
      <w:r w:rsidR="00245424">
        <w:rPr>
          <w:rFonts w:ascii="Times New Roman" w:eastAsia="Calibri" w:hAnsi="Times New Roman"/>
          <w:sz w:val="24"/>
          <w:szCs w:val="24"/>
        </w:rPr>
        <w:t>Ревермун</w:t>
      </w:r>
      <w:proofErr w:type="spellEnd"/>
      <w:r w:rsidR="00245424">
        <w:rPr>
          <w:rFonts w:ascii="Times New Roman" w:eastAsia="Calibri" w:hAnsi="Times New Roman"/>
          <w:sz w:val="24"/>
          <w:szCs w:val="24"/>
        </w:rPr>
        <w:t xml:space="preserve">  </w:t>
      </w:r>
      <w:r w:rsidR="00790BAB">
        <w:rPr>
          <w:rFonts w:ascii="Times New Roman" w:eastAsia="Calibri" w:hAnsi="Times New Roman"/>
          <w:sz w:val="24"/>
          <w:szCs w:val="24"/>
        </w:rPr>
        <w:t xml:space="preserve">                                     </w:t>
      </w:r>
      <w:r w:rsidR="00245424">
        <w:rPr>
          <w:rFonts w:ascii="Times New Roman" w:eastAsia="Calibri" w:hAnsi="Times New Roman"/>
          <w:sz w:val="24"/>
          <w:szCs w:val="24"/>
        </w:rPr>
        <w:t xml:space="preserve">   </w:t>
      </w:r>
      <w:r>
        <w:rPr>
          <w:rFonts w:ascii="Times New Roman" w:eastAsia="Calibri" w:hAnsi="Times New Roman"/>
          <w:sz w:val="24"/>
          <w:szCs w:val="24"/>
        </w:rPr>
        <w:t xml:space="preserve">  Рис.</w:t>
      </w:r>
      <w:r w:rsidR="00245424">
        <w:rPr>
          <w:rFonts w:ascii="Times New Roman" w:eastAsia="Calibri" w:hAnsi="Times New Roman"/>
          <w:sz w:val="24"/>
          <w:szCs w:val="24"/>
        </w:rPr>
        <w:t xml:space="preserve">12 - </w:t>
      </w:r>
      <w:proofErr w:type="spellStart"/>
      <w:r>
        <w:rPr>
          <w:rFonts w:ascii="Times New Roman" w:eastAsia="Calibri" w:hAnsi="Times New Roman"/>
          <w:sz w:val="24"/>
          <w:szCs w:val="24"/>
        </w:rPr>
        <w:t>Пинк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Болл</w:t>
      </w:r>
      <w:proofErr w:type="spellEnd"/>
    </w:p>
    <w:p w:rsidR="00050805" w:rsidRDefault="00050805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050805" w:rsidRPr="004D0A3B" w:rsidRDefault="00050805" w:rsidP="00187B2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4D0A3B" w:rsidRDefault="00CA74B9" w:rsidP="00CA74B9">
      <w:pPr>
        <w:pStyle w:val="a8"/>
        <w:spacing w:after="0"/>
        <w:ind w:left="78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Грунтовая культура томата в теплице</w:t>
      </w:r>
    </w:p>
    <w:p w:rsidR="004D0A3B" w:rsidRPr="004D0A3B" w:rsidRDefault="004D0A3B" w:rsidP="00025A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D0A3B" w:rsidRPr="004D0A3B" w:rsidRDefault="00CA74B9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Выращивание</w:t>
      </w:r>
      <w:r w:rsidR="004D0A3B" w:rsidRPr="004D0A3B">
        <w:rPr>
          <w:rFonts w:ascii="Times New Roman" w:hAnsi="Times New Roman"/>
          <w:sz w:val="24"/>
          <w:szCs w:val="24"/>
        </w:rPr>
        <w:t xml:space="preserve"> томата в теплице на грунтах, состоящих </w:t>
      </w:r>
      <w:r>
        <w:rPr>
          <w:rFonts w:ascii="Times New Roman" w:hAnsi="Times New Roman"/>
          <w:sz w:val="24"/>
          <w:szCs w:val="24"/>
        </w:rPr>
        <w:t>из смеси нескольких компонентов, является традиционным</w:t>
      </w:r>
      <w:r w:rsidRPr="004D0A3B">
        <w:rPr>
          <w:rFonts w:ascii="Times New Roman" w:hAnsi="Times New Roman"/>
          <w:sz w:val="24"/>
          <w:szCs w:val="24"/>
        </w:rPr>
        <w:t xml:space="preserve"> способ</w:t>
      </w:r>
      <w:r>
        <w:rPr>
          <w:rFonts w:ascii="Times New Roman" w:hAnsi="Times New Roman"/>
          <w:sz w:val="24"/>
          <w:szCs w:val="24"/>
        </w:rPr>
        <w:t>ом.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Для выращивания томатов грунт должен отвечать определенным требованиям: обладать высокой пористостью (65-75%), наименьшей влагоемкостью 45-50%, </w:t>
      </w:r>
      <w:proofErr w:type="spellStart"/>
      <w:r w:rsidRPr="004D0A3B">
        <w:rPr>
          <w:rFonts w:ascii="Times New Roman" w:hAnsi="Times New Roman"/>
          <w:sz w:val="24"/>
          <w:szCs w:val="24"/>
        </w:rPr>
        <w:t>воздухоемкостью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20-25%, плотностью – 0,4-0,6 г/см</w:t>
      </w:r>
      <w:proofErr w:type="gramStart"/>
      <w:r w:rsidRPr="004D0A3B">
        <w:rPr>
          <w:rFonts w:ascii="Times New Roman" w:hAnsi="Times New Roman"/>
          <w:sz w:val="24"/>
          <w:szCs w:val="24"/>
        </w:rPr>
        <w:t>2</w:t>
      </w:r>
      <w:proofErr w:type="gramEnd"/>
      <w:r w:rsidRPr="004D0A3B">
        <w:rPr>
          <w:rFonts w:ascii="Times New Roman" w:hAnsi="Times New Roman"/>
          <w:sz w:val="24"/>
          <w:szCs w:val="24"/>
        </w:rPr>
        <w:t>. Поэтому в состав грунта вводят компоненты, обладающие повышенной пористостью и водопроницаемостью.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Как правило, применяют следующее соотношение компонентов в тепличном грунте: - легкие песчаные или супесчаные почвы  20...30 % объема; - торф  – 50...60 % объема; - навозный компост – 20...30 % объема.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Торф во многих областях России в природе встречается мало. Вместо торфа для улучшения водопроницаемости часто используют песок, но он имеет недостаток – смеси на его основе менее влагоемки и требуют частого полива меньшими нормами.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Перед началом выращивания проводят защитные мероприятия </w:t>
      </w:r>
      <w:r w:rsidRPr="00FA7B16">
        <w:rPr>
          <w:rFonts w:ascii="Times New Roman" w:hAnsi="Times New Roman"/>
          <w:sz w:val="24"/>
          <w:szCs w:val="24"/>
        </w:rPr>
        <w:t>– </w:t>
      </w:r>
      <w:hyperlink r:id="rId23" w:history="1">
        <w:r w:rsidRPr="00FA7B16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обеззараживание теплицы</w:t>
        </w:r>
      </w:hyperlink>
      <w:r w:rsidRPr="004D0A3B">
        <w:rPr>
          <w:rFonts w:ascii="Times New Roman" w:hAnsi="Times New Roman"/>
          <w:sz w:val="24"/>
          <w:szCs w:val="24"/>
        </w:rPr>
        <w:t> и посевного материала.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В последнее время существует устойчивая тенденция к использованию биологических средств защиты в овощеводстве. В защищенном грунте этот метод широко используется. Так, за 5-6 дней до посева проводят обработку теплицы и используемых материалов биологическим препаратом </w:t>
      </w:r>
      <w:proofErr w:type="spellStart"/>
      <w:r w:rsidRPr="004D0A3B">
        <w:rPr>
          <w:rFonts w:ascii="Times New Roman" w:hAnsi="Times New Roman"/>
          <w:sz w:val="24"/>
          <w:szCs w:val="24"/>
        </w:rPr>
        <w:t>триходермином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(против корневых </w:t>
      </w:r>
      <w:proofErr w:type="spellStart"/>
      <w:r w:rsidRPr="004D0A3B">
        <w:rPr>
          <w:rFonts w:ascii="Times New Roman" w:hAnsi="Times New Roman"/>
          <w:sz w:val="24"/>
          <w:szCs w:val="24"/>
        </w:rPr>
        <w:t>гнилей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и болезней, вызванных грибами).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Предпосевная подготовка семян также проводится в целях обеззараживания посевного материала. Один из эффективных способов – термическое обеззараживание против вирусной инфекции: сначала семена прогревают в термос</w:t>
      </w:r>
      <w:r w:rsidR="005D13A2">
        <w:rPr>
          <w:rFonts w:ascii="Times New Roman" w:hAnsi="Times New Roman"/>
          <w:sz w:val="24"/>
          <w:szCs w:val="24"/>
        </w:rPr>
        <w:t>тате в течение 3 суток при +50</w:t>
      </w:r>
      <w:proofErr w:type="gramStart"/>
      <w:r w:rsidR="005D13A2">
        <w:rPr>
          <w:rFonts w:ascii="Times New Roman" w:hAnsi="Times New Roman"/>
          <w:sz w:val="24"/>
          <w:szCs w:val="24"/>
        </w:rPr>
        <w:t>°</w:t>
      </w:r>
      <w:r w:rsidRPr="004D0A3B">
        <w:rPr>
          <w:rFonts w:ascii="Times New Roman" w:hAnsi="Times New Roman"/>
          <w:sz w:val="24"/>
          <w:szCs w:val="24"/>
        </w:rPr>
        <w:t>С</w:t>
      </w:r>
      <w:proofErr w:type="gramEnd"/>
      <w:r w:rsidRPr="004D0A3B">
        <w:rPr>
          <w:rFonts w:ascii="Times New Roman" w:hAnsi="Times New Roman"/>
          <w:sz w:val="24"/>
          <w:szCs w:val="24"/>
        </w:rPr>
        <w:t>, затем</w:t>
      </w:r>
      <w:r w:rsidR="005D13A2">
        <w:rPr>
          <w:rFonts w:ascii="Times New Roman" w:hAnsi="Times New Roman"/>
          <w:sz w:val="24"/>
          <w:szCs w:val="24"/>
        </w:rPr>
        <w:t xml:space="preserve"> в течение 1 суток при + 76…78°</w:t>
      </w:r>
      <w:r w:rsidRPr="004D0A3B">
        <w:rPr>
          <w:rFonts w:ascii="Times New Roman" w:hAnsi="Times New Roman"/>
          <w:sz w:val="24"/>
          <w:szCs w:val="24"/>
        </w:rPr>
        <w:t>С. Это убивает вирусную инфекцию. Семена сортов, устойчивых к вирусам, не прогревают.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Другой метод против вирусов: непосредственно перед посевом семена замачивают на 15-20 минут в 1%-м растворе перманганата калия, потом тщательно промывают. Для обеззараживания от бактерий и грибов семена обрабатывают биологическим препаратом </w:t>
      </w:r>
      <w:proofErr w:type="spellStart"/>
      <w:r w:rsidRPr="004D0A3B">
        <w:rPr>
          <w:rFonts w:ascii="Times New Roman" w:hAnsi="Times New Roman"/>
          <w:sz w:val="24"/>
          <w:szCs w:val="24"/>
        </w:rPr>
        <w:t>Фитолавином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(предпосевное замачивание в 0,2% растворе в течение 2 ч).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Использование средств защиты помогает, в основном, против болезней и вредителей, находящихся на поверхности почвы и на растениях. Против того, что постоянно или </w:t>
      </w:r>
      <w:r w:rsidRPr="004D0A3B">
        <w:rPr>
          <w:rFonts w:ascii="Times New Roman" w:hAnsi="Times New Roman"/>
          <w:sz w:val="24"/>
          <w:szCs w:val="24"/>
        </w:rPr>
        <w:lastRenderedPageBreak/>
        <w:t>временно находится внутри почвенного слоя, препараты, как правило, помогают плохо. Поэтому сейчас одно из распространенных направлений в больших теплицах – бессменное использование грунтов, которое возможно только при условии ежегодной дезинфекции (пропаривании).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Пропаривание (обработку паром) проводят перед основной культурой, осенью. Перед пропариванием грунт рыхлят ротором. Затем на грунт укладывают пропарочные трубы с отверстиями, накрывают грунт поливинилхлоридной или полипропиленовой термостойкой пленкой</w:t>
      </w:r>
      <w:r w:rsidR="005D13A2">
        <w:rPr>
          <w:rFonts w:ascii="Times New Roman" w:hAnsi="Times New Roman"/>
          <w:sz w:val="24"/>
          <w:szCs w:val="24"/>
        </w:rPr>
        <w:t xml:space="preserve"> и подают пар температурой 100</w:t>
      </w:r>
      <w:proofErr w:type="gramStart"/>
      <w:r w:rsidR="005D13A2">
        <w:rPr>
          <w:rFonts w:ascii="Times New Roman" w:hAnsi="Times New Roman"/>
          <w:sz w:val="24"/>
          <w:szCs w:val="24"/>
        </w:rPr>
        <w:t>°</w:t>
      </w:r>
      <w:r w:rsidRPr="004D0A3B">
        <w:rPr>
          <w:rFonts w:ascii="Times New Roman" w:hAnsi="Times New Roman"/>
          <w:sz w:val="24"/>
          <w:szCs w:val="24"/>
        </w:rPr>
        <w:t>С</w:t>
      </w:r>
      <w:proofErr w:type="gramEnd"/>
      <w:r w:rsidRPr="004D0A3B">
        <w:rPr>
          <w:rFonts w:ascii="Times New Roman" w:hAnsi="Times New Roman"/>
          <w:sz w:val="24"/>
          <w:szCs w:val="24"/>
        </w:rPr>
        <w:t xml:space="preserve"> в течение 10-12 ч. Такая обработка является экологически чистой, очень эффективной, хотя и очень дорогой.</w:t>
      </w:r>
    </w:p>
    <w:p w:rsidR="004D0A3B" w:rsidRPr="004D0A3B" w:rsidRDefault="004D0A3B" w:rsidP="006B1398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При выращивании томатов используется рассадный метод. Рассада выращивается в специальных рассадных отделениях и потом выставляется на постоянное место. Делается это для более рационального использования площади теплиц и в связи с тем, что для рассады требую</w:t>
      </w:r>
      <w:r w:rsidR="006B1398">
        <w:rPr>
          <w:rFonts w:ascii="Times New Roman" w:hAnsi="Times New Roman"/>
          <w:sz w:val="24"/>
          <w:szCs w:val="24"/>
        </w:rPr>
        <w:t xml:space="preserve">тся особые условия выращивания. </w:t>
      </w:r>
      <w:r w:rsidRPr="004D0A3B">
        <w:rPr>
          <w:rFonts w:ascii="Times New Roman" w:hAnsi="Times New Roman"/>
          <w:sz w:val="24"/>
          <w:szCs w:val="24"/>
        </w:rPr>
        <w:t xml:space="preserve">Сначала семена высевают в "школку". 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Есть несколько способов посева. Семена могут высеваться непосредственно в грунт, но более современным считается способ, при котором посев проводится не в грунт, а в кассеты. Контейнеры кассет состоят из специальных ячеек из пенопласта, в которые могут быть вложены пластмассовые вставки. Грунт в ячейках часто используют искусственный, например, вермикулит. На 1 га защищенного грунта требуется  50 м</w:t>
      </w:r>
      <w:proofErr w:type="gramStart"/>
      <w:r w:rsidRPr="004D0A3B">
        <w:rPr>
          <w:rFonts w:ascii="Times New Roman" w:hAnsi="Times New Roman"/>
          <w:sz w:val="24"/>
          <w:szCs w:val="24"/>
        </w:rPr>
        <w:t>2</w:t>
      </w:r>
      <w:proofErr w:type="gramEnd"/>
      <w:r w:rsidRPr="004D0A3B">
        <w:rPr>
          <w:rFonts w:ascii="Times New Roman" w:hAnsi="Times New Roman"/>
          <w:sz w:val="24"/>
          <w:szCs w:val="24"/>
        </w:rPr>
        <w:t> школки. Схема посева при этом составля</w:t>
      </w:r>
      <w:r w:rsidR="005D13A2">
        <w:rPr>
          <w:rFonts w:ascii="Times New Roman" w:hAnsi="Times New Roman"/>
          <w:sz w:val="24"/>
          <w:szCs w:val="24"/>
        </w:rPr>
        <w:t>ет  4х4 см, глубина посева 1 см</w:t>
      </w:r>
      <w:r w:rsidRPr="004D0A3B">
        <w:rPr>
          <w:rFonts w:ascii="Times New Roman" w:hAnsi="Times New Roman"/>
          <w:sz w:val="24"/>
          <w:szCs w:val="24"/>
        </w:rPr>
        <w:t xml:space="preserve">. Всего для обеспечения рассадой 1 га теплицы нужно 120-200 г семян.  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Для ускорения всходов и поддержания влажности школку после полива укрывают пленкой, которую снимают сразу после появления первых всходов.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Так как томат является теплолюбивой культурой, оптимальная температура для прорастания семян </w:t>
      </w:r>
      <w:proofErr w:type="gramStart"/>
      <w:r w:rsidRPr="004D0A3B">
        <w:rPr>
          <w:rFonts w:ascii="Times New Roman" w:hAnsi="Times New Roman"/>
          <w:sz w:val="24"/>
          <w:szCs w:val="24"/>
        </w:rPr>
        <w:t>составляет +20-25° С. При более низких температурах всхожесть резко падает</w:t>
      </w:r>
      <w:proofErr w:type="gramEnd"/>
      <w:r w:rsidRPr="004D0A3B">
        <w:rPr>
          <w:rFonts w:ascii="Times New Roman" w:hAnsi="Times New Roman"/>
          <w:sz w:val="24"/>
          <w:szCs w:val="24"/>
        </w:rPr>
        <w:t>: при +10° С всхожесть семян составляет не более 6-10%. Поэтому, температуру до всходов поддерживают на уровне +24° С.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После появления всходов в течение первых 4-7 дней температуру снижаю</w:t>
      </w:r>
      <w:r w:rsidR="005D13A2">
        <w:rPr>
          <w:rFonts w:ascii="Times New Roman" w:hAnsi="Times New Roman"/>
          <w:sz w:val="24"/>
          <w:szCs w:val="24"/>
        </w:rPr>
        <w:t>т: днем +12-15</w:t>
      </w:r>
      <w:proofErr w:type="gramStart"/>
      <w:r w:rsidR="005D13A2">
        <w:rPr>
          <w:rFonts w:ascii="Times New Roman" w:hAnsi="Times New Roman"/>
          <w:sz w:val="24"/>
          <w:szCs w:val="24"/>
        </w:rPr>
        <w:t>°С</w:t>
      </w:r>
      <w:proofErr w:type="gramEnd"/>
      <w:r w:rsidR="005D13A2">
        <w:rPr>
          <w:rFonts w:ascii="Times New Roman" w:hAnsi="Times New Roman"/>
          <w:sz w:val="24"/>
          <w:szCs w:val="24"/>
        </w:rPr>
        <w:t>, ночью +6-10°</w:t>
      </w:r>
      <w:r w:rsidRPr="004D0A3B">
        <w:rPr>
          <w:rFonts w:ascii="Times New Roman" w:hAnsi="Times New Roman"/>
          <w:sz w:val="24"/>
          <w:szCs w:val="24"/>
        </w:rPr>
        <w:t>С. В первую неделю рост и развитие всходов сильно зависит от температуры, если она будет высокой, то рассада вытягивается и будет слабой.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Затем темп</w:t>
      </w:r>
      <w:r w:rsidR="005D13A2">
        <w:rPr>
          <w:rFonts w:ascii="Times New Roman" w:hAnsi="Times New Roman"/>
          <w:sz w:val="24"/>
          <w:szCs w:val="24"/>
        </w:rPr>
        <w:t>ературу снова повышают: +20-26</w:t>
      </w:r>
      <w:proofErr w:type="gramStart"/>
      <w:r w:rsidR="005D13A2">
        <w:rPr>
          <w:rFonts w:ascii="Times New Roman" w:hAnsi="Times New Roman"/>
          <w:sz w:val="24"/>
          <w:szCs w:val="24"/>
        </w:rPr>
        <w:t>°</w:t>
      </w:r>
      <w:r w:rsidRPr="004D0A3B">
        <w:rPr>
          <w:rFonts w:ascii="Times New Roman" w:hAnsi="Times New Roman"/>
          <w:sz w:val="24"/>
          <w:szCs w:val="24"/>
        </w:rPr>
        <w:t>С</w:t>
      </w:r>
      <w:proofErr w:type="gramEnd"/>
      <w:r w:rsidRPr="004D0A3B">
        <w:rPr>
          <w:rFonts w:ascii="Times New Roman" w:hAnsi="Times New Roman"/>
          <w:sz w:val="24"/>
          <w:szCs w:val="24"/>
        </w:rPr>
        <w:t xml:space="preserve"> в солнечный день, +17-</w:t>
      </w:r>
      <w:r w:rsidR="005D13A2">
        <w:rPr>
          <w:rFonts w:ascii="Times New Roman" w:hAnsi="Times New Roman"/>
          <w:sz w:val="24"/>
          <w:szCs w:val="24"/>
        </w:rPr>
        <w:t>19°С в пасмурный, ночью +6-10°</w:t>
      </w:r>
      <w:r w:rsidRPr="004D0A3B">
        <w:rPr>
          <w:rFonts w:ascii="Times New Roman" w:hAnsi="Times New Roman"/>
          <w:sz w:val="24"/>
          <w:szCs w:val="24"/>
        </w:rPr>
        <w:t>С. Влажность субстрата при этом должна составлять 75-80% от наименьшей влагоемкости, относительная влажность воздуха 60-6</w:t>
      </w:r>
      <w:r w:rsidR="005D13A2">
        <w:rPr>
          <w:rFonts w:ascii="Times New Roman" w:hAnsi="Times New Roman"/>
          <w:sz w:val="24"/>
          <w:szCs w:val="24"/>
        </w:rPr>
        <w:t>5</w:t>
      </w:r>
      <w:r w:rsidRPr="004D0A3B">
        <w:rPr>
          <w:rFonts w:ascii="Times New Roman" w:hAnsi="Times New Roman"/>
          <w:sz w:val="24"/>
          <w:szCs w:val="24"/>
        </w:rPr>
        <w:t>%, необходима сильная вентиляция.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Для развития рассады нужен свет, а в декабре естественного света мало. Поэтому, при появлении всходов включают систему </w:t>
      </w:r>
      <w:proofErr w:type="spellStart"/>
      <w:r w:rsidRPr="004D0A3B">
        <w:rPr>
          <w:rFonts w:ascii="Times New Roman" w:hAnsi="Times New Roman"/>
          <w:sz w:val="24"/>
          <w:szCs w:val="24"/>
        </w:rPr>
        <w:t>электродосвечивания</w:t>
      </w:r>
      <w:proofErr w:type="spellEnd"/>
      <w:r w:rsidRPr="004D0A3B">
        <w:rPr>
          <w:rFonts w:ascii="Times New Roman" w:hAnsi="Times New Roman"/>
          <w:sz w:val="24"/>
          <w:szCs w:val="24"/>
        </w:rPr>
        <w:t>. Сейчас существует много видов ламп для теплиц, как отечественных, так и иностранных (ртутно-люминесцентные ЛРДФ-400 с облучателями ОТ-400, натриевые ДНАТ-400 и др.). Изменяя высоту подвешивания ламп, их количество и распределение, можно регулировать мощность облучения.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Мощность облучения составляет: в школке – 400 Вт/м</w:t>
      </w:r>
      <w:proofErr w:type="gramStart"/>
      <w:r w:rsidRPr="004D0A3B">
        <w:rPr>
          <w:rFonts w:ascii="Times New Roman" w:hAnsi="Times New Roman"/>
          <w:sz w:val="24"/>
          <w:szCs w:val="24"/>
        </w:rPr>
        <w:t>2</w:t>
      </w:r>
      <w:proofErr w:type="gramEnd"/>
      <w:r w:rsidRPr="004D0A3B">
        <w:rPr>
          <w:rFonts w:ascii="Times New Roman" w:hAnsi="Times New Roman"/>
          <w:sz w:val="24"/>
          <w:szCs w:val="24"/>
        </w:rPr>
        <w:t xml:space="preserve">, продолжительность первые 2-3 дня – 24 ч/сутки, затем – 16 ч/сутки; после пикировки – 240 Вт/м2, 16 ч/сутки. Такое снижение </w:t>
      </w:r>
      <w:proofErr w:type="spellStart"/>
      <w:r w:rsidRPr="004D0A3B">
        <w:rPr>
          <w:rFonts w:ascii="Times New Roman" w:hAnsi="Times New Roman"/>
          <w:sz w:val="24"/>
          <w:szCs w:val="24"/>
        </w:rPr>
        <w:t>электродосвечивания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нужно, чтобы подготовить рассаду к высадке на постоянное место во "взрослую" теплицу, где </w:t>
      </w:r>
      <w:proofErr w:type="spellStart"/>
      <w:r w:rsidRPr="004D0A3B">
        <w:rPr>
          <w:rFonts w:ascii="Times New Roman" w:hAnsi="Times New Roman"/>
          <w:sz w:val="24"/>
          <w:szCs w:val="24"/>
        </w:rPr>
        <w:t>электродосвечивание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не применяют.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Пикировку томата проводят в фазе первого настоящего листа (третьего после двух семядолей). При пикировке корень укорачивают на треть, что стимулирует образование мочковатой системы. Если томаты выращиваются без пикировки, то в условиях </w:t>
      </w:r>
      <w:r w:rsidRPr="004D0A3B">
        <w:rPr>
          <w:rFonts w:ascii="Times New Roman" w:hAnsi="Times New Roman"/>
          <w:sz w:val="24"/>
          <w:szCs w:val="24"/>
        </w:rPr>
        <w:lastRenderedPageBreak/>
        <w:t>недостаточного увлажнения образуется стержневой корень, который повреждается при посадке рассады. Поэтому, если не проводят пикировку, то корни на глубине 4 см подрезают плоской скобой. При пикировке сеянцы пересаживают в горшочки или торфяные кубики.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Через 18-20 дней после пикировки проводят расстановку рассады. Дело в том, что если рассада стоит плотно и свет попадает только сверху, то наблюдается преобладание верхушечного роста, рассада вытягивается и становится слабой. При освещении растения не только сверху, но и сбоку, в тканях разлагаются гормоны, вызывающие удлинение стебля и рассада будет невысокой и крепкой. Поэтому нужна расстановка. Размещают 20-28 растений на 1 м</w:t>
      </w:r>
      <w:proofErr w:type="gramStart"/>
      <w:r w:rsidRPr="004D0A3B">
        <w:rPr>
          <w:rFonts w:ascii="Times New Roman" w:hAnsi="Times New Roman"/>
          <w:sz w:val="24"/>
          <w:szCs w:val="24"/>
        </w:rPr>
        <w:t>2</w:t>
      </w:r>
      <w:proofErr w:type="gramEnd"/>
      <w:r w:rsidRPr="004D0A3B">
        <w:rPr>
          <w:rFonts w:ascii="Times New Roman" w:hAnsi="Times New Roman"/>
          <w:sz w:val="24"/>
          <w:szCs w:val="24"/>
        </w:rPr>
        <w:t>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Срок высадки рассады томата на постоянное место I-II декада февраля, при возрасте рассады 50 дней. Рассада к высадке должна иметь 7-8 листьев и первую цветочную кисть, хорошо развитую корневую систему, высоту  30 см. Высаживают рассаду на постоянное место вертикально, не засыпая стебля.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Существует несколько способов размещения растений томата в теплицах. Наиболее распространенный для </w:t>
      </w:r>
      <w:proofErr w:type="spellStart"/>
      <w:r w:rsidRPr="004D0A3B">
        <w:rPr>
          <w:rFonts w:ascii="Times New Roman" w:hAnsi="Times New Roman"/>
          <w:sz w:val="24"/>
          <w:szCs w:val="24"/>
        </w:rPr>
        <w:t>индетерминантных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сортов двухстрочный: 100+60 х 45-50 см, т.е. густота стояния 2,5 растений/м</w:t>
      </w:r>
      <w:proofErr w:type="gramStart"/>
      <w:r w:rsidRPr="004D0A3B">
        <w:rPr>
          <w:rFonts w:ascii="Times New Roman" w:hAnsi="Times New Roman"/>
          <w:sz w:val="24"/>
          <w:szCs w:val="24"/>
        </w:rPr>
        <w:t>2</w:t>
      </w:r>
      <w:proofErr w:type="gramEnd"/>
      <w:r w:rsidRPr="004D0A3B">
        <w:rPr>
          <w:rFonts w:ascii="Times New Roman" w:hAnsi="Times New Roman"/>
          <w:sz w:val="24"/>
          <w:szCs w:val="24"/>
        </w:rPr>
        <w:t xml:space="preserve">. Детерминантные сорта (которые редко выращивают в зимних теплицах) размещают гуще – 3-3,5 </w:t>
      </w:r>
      <w:proofErr w:type="spellStart"/>
      <w:proofErr w:type="gramStart"/>
      <w:r w:rsidRPr="004D0A3B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4D0A3B">
        <w:rPr>
          <w:rFonts w:ascii="Times New Roman" w:hAnsi="Times New Roman"/>
          <w:sz w:val="24"/>
          <w:szCs w:val="24"/>
        </w:rPr>
        <w:t>/м2. После посадки проводят полив (2-3 л/м</w:t>
      </w:r>
      <w:proofErr w:type="gramStart"/>
      <w:r w:rsidRPr="004D0A3B">
        <w:rPr>
          <w:rFonts w:ascii="Times New Roman" w:hAnsi="Times New Roman"/>
          <w:sz w:val="24"/>
          <w:szCs w:val="24"/>
        </w:rPr>
        <w:t>2</w:t>
      </w:r>
      <w:proofErr w:type="gramEnd"/>
      <w:r w:rsidRPr="004D0A3B">
        <w:rPr>
          <w:rFonts w:ascii="Times New Roman" w:hAnsi="Times New Roman"/>
          <w:sz w:val="24"/>
          <w:szCs w:val="24"/>
        </w:rPr>
        <w:t>). Через 2-3 дня растения подвязывают к вертикально натянутому шпагату</w:t>
      </w:r>
      <w:r w:rsidR="005D13A2">
        <w:rPr>
          <w:rFonts w:ascii="Times New Roman" w:hAnsi="Times New Roman"/>
          <w:sz w:val="24"/>
          <w:szCs w:val="24"/>
        </w:rPr>
        <w:t>,</w:t>
      </w:r>
      <w:r w:rsidRPr="004D0A3B">
        <w:rPr>
          <w:rFonts w:ascii="Times New Roman" w:hAnsi="Times New Roman"/>
          <w:sz w:val="24"/>
          <w:szCs w:val="24"/>
        </w:rPr>
        <w:t xml:space="preserve"> и </w:t>
      </w:r>
      <w:r w:rsidR="005D13A2">
        <w:rPr>
          <w:rFonts w:ascii="Times New Roman" w:hAnsi="Times New Roman"/>
          <w:sz w:val="24"/>
          <w:szCs w:val="24"/>
        </w:rPr>
        <w:t>затем раз в неделю накручивают растение на шпагат</w:t>
      </w:r>
      <w:r w:rsidRPr="004D0A3B">
        <w:rPr>
          <w:rFonts w:ascii="Times New Roman" w:hAnsi="Times New Roman"/>
          <w:sz w:val="24"/>
          <w:szCs w:val="24"/>
        </w:rPr>
        <w:t>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Сразу после подвязывания начинают формировать растения.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Формируют </w:t>
      </w:r>
      <w:proofErr w:type="spellStart"/>
      <w:r w:rsidRPr="004D0A3B">
        <w:rPr>
          <w:rFonts w:ascii="Times New Roman" w:hAnsi="Times New Roman"/>
          <w:sz w:val="24"/>
          <w:szCs w:val="24"/>
        </w:rPr>
        <w:t>индетерминантные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сорта в один стебель. Для этого 2 раза в неделю проводят </w:t>
      </w:r>
      <w:proofErr w:type="spellStart"/>
      <w:r w:rsidRPr="004D0A3B">
        <w:rPr>
          <w:rFonts w:ascii="Times New Roman" w:hAnsi="Times New Roman"/>
          <w:sz w:val="24"/>
          <w:szCs w:val="24"/>
        </w:rPr>
        <w:t>пасынкование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 – удаление пасынков (боковых побегов в пазухах листьев), когда они вырастают 2-5 см длиной (не более 5-7 см). </w:t>
      </w:r>
      <w:proofErr w:type="spellStart"/>
      <w:r w:rsidRPr="004D0A3B">
        <w:rPr>
          <w:rFonts w:ascii="Times New Roman" w:hAnsi="Times New Roman"/>
          <w:sz w:val="24"/>
          <w:szCs w:val="24"/>
        </w:rPr>
        <w:t>Пасынкование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обычно проводят с утра, пасынки удаляют до основания.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Через 45-50 дней после посадки начинают следующую операцию –  постепенн</w:t>
      </w:r>
      <w:r w:rsidR="005D13A2">
        <w:rPr>
          <w:rFonts w:ascii="Times New Roman" w:hAnsi="Times New Roman"/>
          <w:sz w:val="24"/>
          <w:szCs w:val="24"/>
        </w:rPr>
        <w:t>ое удаление нижних листьев (что</w:t>
      </w:r>
      <w:r w:rsidRPr="004D0A3B">
        <w:rPr>
          <w:rFonts w:ascii="Times New Roman" w:hAnsi="Times New Roman"/>
          <w:sz w:val="24"/>
          <w:szCs w:val="24"/>
        </w:rPr>
        <w:t>бы избежать застоя сырого воздуха в приземной зоне и предотвратить развитие болезней). Удаляют листья раз в неделю, не более 2-3 листьев за 1 раз. Поливают растения не ранее чем через сутки после удаления листьев.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К</w:t>
      </w:r>
      <w:r w:rsidR="005D13A2">
        <w:rPr>
          <w:rFonts w:ascii="Times New Roman" w:hAnsi="Times New Roman"/>
          <w:sz w:val="24"/>
          <w:szCs w:val="24"/>
        </w:rPr>
        <w:t>огда растение</w:t>
      </w:r>
      <w:r w:rsidRPr="004D0A3B">
        <w:rPr>
          <w:rFonts w:ascii="Times New Roman" w:hAnsi="Times New Roman"/>
          <w:sz w:val="24"/>
          <w:szCs w:val="24"/>
        </w:rPr>
        <w:t xml:space="preserve"> в длину достигнет верхней шпалеры, на нем будет сформировано 8-9 кистей. Но рост растения </w:t>
      </w:r>
      <w:proofErr w:type="spellStart"/>
      <w:r w:rsidRPr="004D0A3B">
        <w:rPr>
          <w:rFonts w:ascii="Times New Roman" w:hAnsi="Times New Roman"/>
          <w:sz w:val="24"/>
          <w:szCs w:val="24"/>
        </w:rPr>
        <w:t>индетерминантных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сортов на этом не остановится, растение будет расти дальше.</w:t>
      </w:r>
    </w:p>
    <w:p w:rsidR="004D0A3B" w:rsidRPr="004D0A3B" w:rsidRDefault="004D0A3B" w:rsidP="002B491F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Есть несколько способов дальнейшего формирования растения, в основном, применяют два. Более старый способ заключается в следующем: стебель перекидывают через шпалеру и постепенно опускают под углом 45°, подвязывая к стеблям соседних растений. Стебель прищипывают на высоте 50 см земли.</w:t>
      </w:r>
    </w:p>
    <w:p w:rsidR="004D0A3B" w:rsidRPr="00403163" w:rsidRDefault="004D0A3B" w:rsidP="002B491F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Более прогрессивный способ следующий. Вертикальный шпагат крепится на шпалере с помощью специальных катушек. Стебель при это</w:t>
      </w:r>
      <w:r w:rsidR="005D13A2">
        <w:rPr>
          <w:rFonts w:ascii="Times New Roman" w:hAnsi="Times New Roman"/>
          <w:sz w:val="24"/>
          <w:szCs w:val="24"/>
        </w:rPr>
        <w:t>м освобождают от нижних листьев и по мере роста его отпускают на землю.</w:t>
      </w:r>
    </w:p>
    <w:p w:rsidR="004D0A3B" w:rsidRPr="005D13A2" w:rsidRDefault="004D0A3B" w:rsidP="00886471">
      <w:pPr>
        <w:spacing w:after="0" w:line="240" w:lineRule="auto"/>
        <w:ind w:firstLine="426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8C6666">
        <w:rPr>
          <w:rFonts w:ascii="Times New Roman" w:eastAsia="Calibri" w:hAnsi="Times New Roman"/>
          <w:b/>
          <w:i/>
          <w:sz w:val="24"/>
          <w:szCs w:val="24"/>
        </w:rPr>
        <w:t>Условия выращивания взрослых растений томата</w:t>
      </w:r>
      <w:r w:rsidR="005D13A2">
        <w:rPr>
          <w:rFonts w:ascii="Times New Roman" w:eastAsia="Calibri" w:hAnsi="Times New Roman"/>
          <w:b/>
          <w:i/>
          <w:sz w:val="24"/>
          <w:szCs w:val="24"/>
        </w:rPr>
        <w:t xml:space="preserve">. </w:t>
      </w:r>
      <w:proofErr w:type="gramStart"/>
      <w:r w:rsidRPr="004D0A3B">
        <w:rPr>
          <w:rFonts w:ascii="Times New Roman" w:hAnsi="Times New Roman"/>
          <w:sz w:val="24"/>
          <w:szCs w:val="24"/>
        </w:rPr>
        <w:t>Температура до начала плодоношения: +20</w:t>
      </w:r>
      <w:r w:rsidR="005D13A2">
        <w:rPr>
          <w:rFonts w:ascii="Times New Roman" w:hAnsi="Times New Roman"/>
          <w:sz w:val="24"/>
          <w:szCs w:val="24"/>
        </w:rPr>
        <w:t>-22</w:t>
      </w:r>
      <w:r w:rsidR="005D13A2">
        <w:rPr>
          <w:rFonts w:ascii="Times New Roman" w:hAnsi="Times New Roman"/>
          <w:sz w:val="24"/>
          <w:szCs w:val="24"/>
          <w:vertAlign w:val="superscript"/>
        </w:rPr>
        <w:t>о</w:t>
      </w:r>
      <w:r w:rsidR="005D13A2" w:rsidRPr="004D0A3B">
        <w:rPr>
          <w:rFonts w:ascii="Times New Roman" w:hAnsi="Times New Roman"/>
          <w:sz w:val="24"/>
          <w:szCs w:val="24"/>
        </w:rPr>
        <w:t>С</w:t>
      </w:r>
      <w:r w:rsidR="005D13A2">
        <w:rPr>
          <w:rFonts w:ascii="Times New Roman" w:hAnsi="Times New Roman"/>
          <w:sz w:val="24"/>
          <w:szCs w:val="24"/>
        </w:rPr>
        <w:t xml:space="preserve"> в солнечный день, +19-20</w:t>
      </w:r>
      <w:r w:rsidR="005D13A2">
        <w:rPr>
          <w:rFonts w:ascii="Times New Roman" w:hAnsi="Times New Roman"/>
          <w:sz w:val="24"/>
          <w:szCs w:val="24"/>
          <w:vertAlign w:val="superscript"/>
        </w:rPr>
        <w:t>о</w:t>
      </w:r>
      <w:r w:rsidR="005D13A2">
        <w:rPr>
          <w:rFonts w:ascii="Times New Roman" w:hAnsi="Times New Roman"/>
          <w:sz w:val="24"/>
          <w:szCs w:val="24"/>
        </w:rPr>
        <w:t>С – в пасмурный, +16-17</w:t>
      </w:r>
      <w:r w:rsidR="005D13A2">
        <w:rPr>
          <w:rFonts w:ascii="Times New Roman" w:hAnsi="Times New Roman"/>
          <w:sz w:val="24"/>
          <w:szCs w:val="24"/>
          <w:vertAlign w:val="superscript"/>
        </w:rPr>
        <w:t>о</w:t>
      </w:r>
      <w:r w:rsidR="005D13A2" w:rsidRPr="004D0A3B">
        <w:rPr>
          <w:rFonts w:ascii="Times New Roman" w:hAnsi="Times New Roman"/>
          <w:sz w:val="24"/>
          <w:szCs w:val="24"/>
        </w:rPr>
        <w:t>С</w:t>
      </w:r>
      <w:r w:rsidRPr="004D0A3B">
        <w:rPr>
          <w:rFonts w:ascii="Times New Roman" w:hAnsi="Times New Roman"/>
          <w:sz w:val="24"/>
          <w:szCs w:val="24"/>
        </w:rPr>
        <w:t xml:space="preserve"> </w:t>
      </w:r>
      <w:r w:rsidR="005D13A2">
        <w:rPr>
          <w:rFonts w:ascii="Times New Roman" w:hAnsi="Times New Roman"/>
          <w:sz w:val="24"/>
          <w:szCs w:val="24"/>
        </w:rPr>
        <w:t xml:space="preserve">– </w:t>
      </w:r>
      <w:r w:rsidRPr="004D0A3B">
        <w:rPr>
          <w:rFonts w:ascii="Times New Roman" w:hAnsi="Times New Roman"/>
          <w:sz w:val="24"/>
          <w:szCs w:val="24"/>
        </w:rPr>
        <w:t>ночью.</w:t>
      </w:r>
      <w:proofErr w:type="gramEnd"/>
    </w:p>
    <w:p w:rsidR="008226FD" w:rsidRDefault="004D0A3B" w:rsidP="00886471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С началом плодоношения температурный режим меняется. Дело в том, что оплодотворение цветка</w:t>
      </w:r>
      <w:r w:rsidR="005D13A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D13A2">
        <w:rPr>
          <w:rFonts w:ascii="Times New Roman" w:hAnsi="Times New Roman"/>
          <w:sz w:val="24"/>
          <w:szCs w:val="24"/>
        </w:rPr>
        <w:t>происходит в диапазоне +24-32°</w:t>
      </w:r>
      <w:r w:rsidRPr="004D0A3B">
        <w:rPr>
          <w:rFonts w:ascii="Times New Roman" w:hAnsi="Times New Roman"/>
          <w:sz w:val="24"/>
          <w:szCs w:val="24"/>
        </w:rPr>
        <w:t>С. При температуре ниже +15° С томат не цветет</w:t>
      </w:r>
      <w:proofErr w:type="gramEnd"/>
      <w:r w:rsidRPr="004D0A3B">
        <w:rPr>
          <w:rFonts w:ascii="Times New Roman" w:hAnsi="Times New Roman"/>
          <w:sz w:val="24"/>
          <w:szCs w:val="24"/>
        </w:rPr>
        <w:t xml:space="preserve">, а при +10° С рост приостанавливается. Повышенная температура так же </w:t>
      </w:r>
      <w:r w:rsidRPr="004D0A3B">
        <w:rPr>
          <w:rFonts w:ascii="Times New Roman" w:hAnsi="Times New Roman"/>
          <w:sz w:val="24"/>
          <w:szCs w:val="24"/>
        </w:rPr>
        <w:lastRenderedPageBreak/>
        <w:t>неблагопри</w:t>
      </w:r>
      <w:r w:rsidR="005D13A2">
        <w:rPr>
          <w:rFonts w:ascii="Times New Roman" w:hAnsi="Times New Roman"/>
          <w:sz w:val="24"/>
          <w:szCs w:val="24"/>
        </w:rPr>
        <w:t>ятна: при температуре выше +32</w:t>
      </w:r>
      <w:proofErr w:type="gramStart"/>
      <w:r w:rsidR="005D13A2">
        <w:rPr>
          <w:rFonts w:ascii="Times New Roman" w:hAnsi="Times New Roman"/>
          <w:sz w:val="24"/>
          <w:szCs w:val="24"/>
        </w:rPr>
        <w:t>°</w:t>
      </w:r>
      <w:r w:rsidRPr="004D0A3B">
        <w:rPr>
          <w:rFonts w:ascii="Times New Roman" w:hAnsi="Times New Roman"/>
          <w:sz w:val="24"/>
          <w:szCs w:val="24"/>
        </w:rPr>
        <w:t>С</w:t>
      </w:r>
      <w:proofErr w:type="gramEnd"/>
      <w:r w:rsidRPr="004D0A3B">
        <w:rPr>
          <w:rFonts w:ascii="Times New Roman" w:hAnsi="Times New Roman"/>
          <w:sz w:val="24"/>
          <w:szCs w:val="24"/>
        </w:rPr>
        <w:t xml:space="preserve"> пыльцевые зерна не прорастают и замедляется фотосинтез.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Поэтому с началом плодоношения температуру повышают: в солнечный день +24-26</w:t>
      </w:r>
      <w:proofErr w:type="gramStart"/>
      <w:r w:rsidR="00886471">
        <w:rPr>
          <w:rFonts w:ascii="Times New Roman" w:hAnsi="Times New Roman"/>
          <w:sz w:val="24"/>
          <w:szCs w:val="24"/>
        </w:rPr>
        <w:t>°С</w:t>
      </w:r>
      <w:proofErr w:type="gramEnd"/>
      <w:r w:rsidR="00886471">
        <w:rPr>
          <w:rFonts w:ascii="Times New Roman" w:hAnsi="Times New Roman"/>
          <w:sz w:val="24"/>
          <w:szCs w:val="24"/>
        </w:rPr>
        <w:t>, в пасмурную погоду +20-22°С, ночью +17-18°</w:t>
      </w:r>
      <w:r w:rsidRPr="004D0A3B">
        <w:rPr>
          <w:rFonts w:ascii="Times New Roman" w:hAnsi="Times New Roman"/>
          <w:sz w:val="24"/>
          <w:szCs w:val="24"/>
        </w:rPr>
        <w:t xml:space="preserve">С. Относительная влажность воздуха 60-65%. 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Томат является самоопыляющейся культурой, поэтому в период опыления воздух не должен быть влажным,   только сухая пыльца может отделиться от тычинок и попасть на рыльце пестика.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Температура и влажность являются важными показателями при выращивании томатов, поэтому за ними ведется постоянный контроль. Контроль проводится на двух уровнях. Во-первых, вручную, непосредственно в теплицах. В случае необходимости предусмотрена быстрая связь с аппаратной. Во-вторых, контроль с помощью датчиков, регистрирующих параметры микроклимата и передающих сведения в аппаратную, где за ними следит оператор. На основе полученных данных оператор может менять параметры.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Такие аналоговые системы контроля и управления когда-то были надежными и современными. Но сейчас они уже морально устарели. Главный их недостаток в том, что требуется постоянное присутствие человека, который вручную управляет параметрами.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Поэтому сейчас начинают применят</w:t>
      </w:r>
      <w:r w:rsidR="00886471">
        <w:rPr>
          <w:rFonts w:ascii="Times New Roman" w:hAnsi="Times New Roman"/>
          <w:sz w:val="24"/>
          <w:szCs w:val="24"/>
        </w:rPr>
        <w:t>ь</w:t>
      </w:r>
      <w:r w:rsidRPr="004D0A3B">
        <w:rPr>
          <w:rFonts w:ascii="Times New Roman" w:hAnsi="Times New Roman"/>
          <w:sz w:val="24"/>
          <w:szCs w:val="24"/>
        </w:rPr>
        <w:t>ся более современные системы, где всеми процессами управл</w:t>
      </w:r>
      <w:r w:rsidR="00886471">
        <w:rPr>
          <w:rFonts w:ascii="Times New Roman" w:hAnsi="Times New Roman"/>
          <w:sz w:val="24"/>
          <w:szCs w:val="24"/>
        </w:rPr>
        <w:t>яет компьютер, включая форточную вентиляцию и зашторивание</w:t>
      </w:r>
      <w:r w:rsidRPr="004D0A3B">
        <w:rPr>
          <w:rFonts w:ascii="Times New Roman" w:hAnsi="Times New Roman"/>
          <w:sz w:val="24"/>
          <w:szCs w:val="24"/>
        </w:rPr>
        <w:t>. Непосредственного участия человека здесь не требуется, оператор только задает нужные параметры. Недостатком такой системы является высокая стоимость оборудования.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 Полив томато</w:t>
      </w:r>
      <w:r w:rsidR="00886471">
        <w:rPr>
          <w:rFonts w:ascii="Times New Roman" w:hAnsi="Times New Roman"/>
          <w:sz w:val="24"/>
          <w:szCs w:val="24"/>
        </w:rPr>
        <w:t xml:space="preserve">в в условиях теплицы осуществляется двумя способами. Первый </w:t>
      </w:r>
      <w:r w:rsidRPr="004D0A3B">
        <w:rPr>
          <w:rFonts w:ascii="Times New Roman" w:hAnsi="Times New Roman"/>
          <w:sz w:val="24"/>
          <w:szCs w:val="24"/>
        </w:rPr>
        <w:t xml:space="preserve"> уже морально устарел, но все еще применяется – с помощью дождевальных систем. Раньше дождевальные системы закрепляли жестко на одной высоте (высоко или низко), потом начали использовать двухпозиционные системы: вначале их располагают на высоте 220 см, затем, когда растения вырастают – на высоте 30 см (чтобы листья растений не закрывали орошаемую площадь).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Второй способ гораздо лучше – с помощью систем капельного орошения, когда полив совмещается с питанием растений (удобрения растворяются в питательном растворе). Такая система имеет ряд </w:t>
      </w:r>
      <w:r w:rsidR="00886471">
        <w:rPr>
          <w:rFonts w:ascii="Times New Roman" w:hAnsi="Times New Roman"/>
          <w:sz w:val="24"/>
          <w:szCs w:val="24"/>
        </w:rPr>
        <w:t xml:space="preserve">преимуществ перед дождеванием: </w:t>
      </w:r>
      <w:r w:rsidRPr="004D0A3B">
        <w:rPr>
          <w:rFonts w:ascii="Times New Roman" w:hAnsi="Times New Roman"/>
          <w:sz w:val="24"/>
          <w:szCs w:val="24"/>
        </w:rPr>
        <w:t xml:space="preserve"> вода подается длительный период, поэтому нет резкого колебания влажно</w:t>
      </w:r>
      <w:r w:rsidR="00886471">
        <w:rPr>
          <w:rFonts w:ascii="Times New Roman" w:hAnsi="Times New Roman"/>
          <w:sz w:val="24"/>
          <w:szCs w:val="24"/>
        </w:rPr>
        <w:t xml:space="preserve">сти почвы, как при дождевании; </w:t>
      </w:r>
      <w:r w:rsidRPr="004D0A3B">
        <w:rPr>
          <w:rFonts w:ascii="Times New Roman" w:hAnsi="Times New Roman"/>
          <w:sz w:val="24"/>
          <w:szCs w:val="24"/>
        </w:rPr>
        <w:t xml:space="preserve"> более точно поддерживает</w:t>
      </w:r>
      <w:r w:rsidR="00886471">
        <w:rPr>
          <w:rFonts w:ascii="Times New Roman" w:hAnsi="Times New Roman"/>
          <w:sz w:val="24"/>
          <w:szCs w:val="24"/>
        </w:rPr>
        <w:t xml:space="preserve">ся заданный уровень влажности; </w:t>
      </w:r>
      <w:r w:rsidRPr="004D0A3B">
        <w:rPr>
          <w:rFonts w:ascii="Times New Roman" w:hAnsi="Times New Roman"/>
          <w:sz w:val="24"/>
          <w:szCs w:val="24"/>
        </w:rPr>
        <w:t>больше возможности</w:t>
      </w:r>
      <w:r w:rsidR="00886471">
        <w:rPr>
          <w:rFonts w:ascii="Times New Roman" w:hAnsi="Times New Roman"/>
          <w:sz w:val="24"/>
          <w:szCs w:val="24"/>
        </w:rPr>
        <w:t xml:space="preserve"> для автоматизации и контроля; </w:t>
      </w:r>
      <w:r w:rsidRPr="004D0A3B">
        <w:rPr>
          <w:rFonts w:ascii="Times New Roman" w:hAnsi="Times New Roman"/>
          <w:sz w:val="24"/>
          <w:szCs w:val="24"/>
        </w:rPr>
        <w:t xml:space="preserve"> отсутствует увлажнение у поверхности почвы, что уменьшает распрос</w:t>
      </w:r>
      <w:r w:rsidR="00886471">
        <w:rPr>
          <w:rFonts w:ascii="Times New Roman" w:hAnsi="Times New Roman"/>
          <w:sz w:val="24"/>
          <w:szCs w:val="24"/>
        </w:rPr>
        <w:t xml:space="preserve">транение </w:t>
      </w:r>
      <w:proofErr w:type="gramStart"/>
      <w:r w:rsidR="00886471">
        <w:rPr>
          <w:rFonts w:ascii="Times New Roman" w:hAnsi="Times New Roman"/>
          <w:sz w:val="24"/>
          <w:szCs w:val="24"/>
        </w:rPr>
        <w:t>грибных заболеваний</w:t>
      </w:r>
      <w:proofErr w:type="gramEnd"/>
      <w:r w:rsidR="00886471">
        <w:rPr>
          <w:rFonts w:ascii="Times New Roman" w:hAnsi="Times New Roman"/>
          <w:sz w:val="24"/>
          <w:szCs w:val="24"/>
        </w:rPr>
        <w:t xml:space="preserve">; </w:t>
      </w:r>
      <w:r w:rsidRPr="004D0A3B">
        <w:rPr>
          <w:rFonts w:ascii="Times New Roman" w:hAnsi="Times New Roman"/>
          <w:sz w:val="24"/>
          <w:szCs w:val="24"/>
        </w:rPr>
        <w:t>экономия воды при поливе (до 30%).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Коэффициент водопотребления в зимне-весенней культуре томата составляет 45-50 л/кг плодов. Поэтому несколько раз в день проводят небольшой полив, чтобы поддерживать определенную влажность грунта.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Влажность </w:t>
      </w:r>
      <w:proofErr w:type="gramStart"/>
      <w:r w:rsidRPr="004D0A3B">
        <w:rPr>
          <w:rFonts w:ascii="Times New Roman" w:hAnsi="Times New Roman"/>
          <w:sz w:val="24"/>
          <w:szCs w:val="24"/>
        </w:rPr>
        <w:t>грунта</w:t>
      </w:r>
      <w:proofErr w:type="gramEnd"/>
      <w:r w:rsidRPr="004D0A3B">
        <w:rPr>
          <w:rFonts w:ascii="Times New Roman" w:hAnsi="Times New Roman"/>
          <w:sz w:val="24"/>
          <w:szCs w:val="24"/>
        </w:rPr>
        <w:t xml:space="preserve"> в различные перио</w:t>
      </w:r>
      <w:r w:rsidR="00886471">
        <w:rPr>
          <w:rFonts w:ascii="Times New Roman" w:hAnsi="Times New Roman"/>
          <w:sz w:val="24"/>
          <w:szCs w:val="24"/>
        </w:rPr>
        <w:t xml:space="preserve">ды следующая:   высадка рассады - начало </w:t>
      </w:r>
      <w:proofErr w:type="spellStart"/>
      <w:r w:rsidR="00886471">
        <w:rPr>
          <w:rFonts w:ascii="Times New Roman" w:hAnsi="Times New Roman"/>
          <w:sz w:val="24"/>
          <w:szCs w:val="24"/>
        </w:rPr>
        <w:t>плодообразования</w:t>
      </w:r>
      <w:proofErr w:type="spellEnd"/>
      <w:r w:rsidR="00886471">
        <w:rPr>
          <w:rFonts w:ascii="Times New Roman" w:hAnsi="Times New Roman"/>
          <w:sz w:val="24"/>
          <w:szCs w:val="24"/>
        </w:rPr>
        <w:t xml:space="preserve"> – 65-75 % НВ,  </w:t>
      </w:r>
      <w:r w:rsidRPr="004D0A3B">
        <w:rPr>
          <w:rFonts w:ascii="Times New Roman" w:hAnsi="Times New Roman"/>
          <w:sz w:val="24"/>
          <w:szCs w:val="24"/>
        </w:rPr>
        <w:t xml:space="preserve"> начало </w:t>
      </w:r>
      <w:proofErr w:type="spellStart"/>
      <w:r w:rsidRPr="004D0A3B">
        <w:rPr>
          <w:rFonts w:ascii="Times New Roman" w:hAnsi="Times New Roman"/>
          <w:sz w:val="24"/>
          <w:szCs w:val="24"/>
        </w:rPr>
        <w:t>плодообразовани</w:t>
      </w:r>
      <w:r w:rsidR="00886471">
        <w:rPr>
          <w:rFonts w:ascii="Times New Roman" w:hAnsi="Times New Roman"/>
          <w:sz w:val="24"/>
          <w:szCs w:val="24"/>
        </w:rPr>
        <w:t>я</w:t>
      </w:r>
      <w:proofErr w:type="spellEnd"/>
      <w:r w:rsidR="00886471">
        <w:rPr>
          <w:rFonts w:ascii="Times New Roman" w:hAnsi="Times New Roman"/>
          <w:sz w:val="24"/>
          <w:szCs w:val="24"/>
        </w:rPr>
        <w:t xml:space="preserve"> - первые сборы – 70-80 % НВ, </w:t>
      </w:r>
      <w:r w:rsidRPr="004D0A3B">
        <w:rPr>
          <w:rFonts w:ascii="Times New Roman" w:hAnsi="Times New Roman"/>
          <w:sz w:val="24"/>
          <w:szCs w:val="24"/>
        </w:rPr>
        <w:t xml:space="preserve"> первые сборы - конец вегетации – 80-85 % НВ.</w:t>
      </w:r>
    </w:p>
    <w:p w:rsidR="004D0A3B" w:rsidRPr="004D0A3B" w:rsidRDefault="004D0A3B" w:rsidP="009E0249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4D0A3B">
        <w:rPr>
          <w:rFonts w:ascii="Times New Roman" w:hAnsi="Times New Roman"/>
          <w:sz w:val="24"/>
          <w:szCs w:val="24"/>
        </w:rPr>
        <w:t xml:space="preserve">Требования к качеству воды для полива (до добавления удобрения): - </w:t>
      </w:r>
      <w:proofErr w:type="spellStart"/>
      <w:r w:rsidRPr="004D0A3B">
        <w:rPr>
          <w:rFonts w:ascii="Times New Roman" w:hAnsi="Times New Roman"/>
          <w:sz w:val="24"/>
          <w:szCs w:val="24"/>
        </w:rPr>
        <w:t>отсутсвие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кислот и различных вредных примесей; - общее содержание солей 1000-1200 мг/л; - реакция среды, близкая к нейтральной (рН = 6-8); - насыщенность воздухом; - температура должна быть близка к температуре грунта.</w:t>
      </w:r>
      <w:proofErr w:type="gramEnd"/>
    </w:p>
    <w:p w:rsidR="004D0A3B" w:rsidRPr="00653458" w:rsidRDefault="004D0A3B" w:rsidP="00653458">
      <w:pPr>
        <w:spacing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8C6666">
        <w:rPr>
          <w:rFonts w:ascii="Times New Roman" w:eastAsia="Calibri" w:hAnsi="Times New Roman"/>
          <w:b/>
          <w:i/>
          <w:sz w:val="24"/>
          <w:szCs w:val="24"/>
        </w:rPr>
        <w:t>Питание томата</w:t>
      </w:r>
      <w:r w:rsidR="00886471">
        <w:rPr>
          <w:rFonts w:ascii="Times New Roman" w:eastAsia="Calibri" w:hAnsi="Times New Roman"/>
          <w:b/>
          <w:i/>
          <w:sz w:val="24"/>
          <w:szCs w:val="24"/>
        </w:rPr>
        <w:t xml:space="preserve">. </w:t>
      </w:r>
      <w:r w:rsidRPr="004D0A3B">
        <w:rPr>
          <w:rFonts w:ascii="Times New Roman" w:eastAsia="Calibri" w:hAnsi="Times New Roman"/>
          <w:sz w:val="24"/>
          <w:szCs w:val="24"/>
        </w:rPr>
        <w:t xml:space="preserve">Для приготовления питательного раствора при капельном орошении сначала создают концентрированные маточные растворы, которые перед применением </w:t>
      </w:r>
      <w:r w:rsidRPr="004D0A3B">
        <w:rPr>
          <w:rFonts w:ascii="Times New Roman" w:eastAsia="Calibri" w:hAnsi="Times New Roman"/>
          <w:sz w:val="24"/>
          <w:szCs w:val="24"/>
        </w:rPr>
        <w:lastRenderedPageBreak/>
        <w:t>разводят и смешивают, получая рабочий раствор. Рабочий раствор подается растению через систему капельного орошения. Обычно делают два маточных раствора (А и Б), подбирая удобрения так, чтобы они не выпали в осадок.</w:t>
      </w:r>
    </w:p>
    <w:p w:rsidR="004D0A3B" w:rsidRPr="004D0A3B" w:rsidRDefault="00653458" w:rsidP="004D0A3B">
      <w:pPr>
        <w:spacing w:after="0"/>
        <w:ind w:firstLine="426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Таблица 1</w:t>
      </w:r>
      <w:r w:rsidR="004D0A3B" w:rsidRPr="004D0A3B">
        <w:rPr>
          <w:rFonts w:ascii="Times New Roman" w:eastAsia="Calibri" w:hAnsi="Times New Roman"/>
          <w:sz w:val="24"/>
          <w:szCs w:val="24"/>
        </w:rPr>
        <w:t>. Пример маточных растворов для томатов (</w:t>
      </w:r>
      <w:proofErr w:type="gramStart"/>
      <w:r w:rsidR="004D0A3B" w:rsidRPr="004D0A3B">
        <w:rPr>
          <w:rFonts w:ascii="Times New Roman" w:eastAsia="Calibri" w:hAnsi="Times New Roman"/>
          <w:sz w:val="24"/>
          <w:szCs w:val="24"/>
        </w:rPr>
        <w:t>кг</w:t>
      </w:r>
      <w:proofErr w:type="gramEnd"/>
      <w:r w:rsidR="004D0A3B" w:rsidRPr="004D0A3B">
        <w:rPr>
          <w:rFonts w:ascii="Times New Roman" w:eastAsia="Calibri" w:hAnsi="Times New Roman"/>
          <w:sz w:val="24"/>
          <w:szCs w:val="24"/>
        </w:rPr>
        <w:t>/м3).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eastAsia="Calibri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D0A3B" w:rsidRPr="004D0A3B" w:rsidTr="00E5525E">
        <w:tc>
          <w:tcPr>
            <w:tcW w:w="4785" w:type="dxa"/>
          </w:tcPr>
          <w:p w:rsidR="004D0A3B" w:rsidRPr="00752725" w:rsidRDefault="007F5BD5" w:rsidP="0075272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Маточный раствор</w:t>
            </w:r>
            <w:proofErr w:type="gramStart"/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 А</w:t>
            </w:r>
            <w:proofErr w:type="gramEnd"/>
          </w:p>
          <w:p w:rsidR="004D0A3B" w:rsidRPr="00752725" w:rsidRDefault="004D0A3B" w:rsidP="0075272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D0A3B" w:rsidRPr="00752725" w:rsidRDefault="00752725" w:rsidP="0075272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Кальциевая </w:t>
            </w:r>
            <w:r w:rsidR="00653458"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селитра </w:t>
            </w:r>
            <w:r w:rsidR="007F5BD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 63,7;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br/>
              <w:t>Калийная сел</w:t>
            </w:r>
            <w:r w:rsidR="00653458"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итра  </w:t>
            </w:r>
            <w:r w:rsidR="007F5BD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</w:t>
            </w:r>
            <w:r w:rsidR="00653458" w:rsidRPr="00752725">
              <w:rPr>
                <w:rFonts w:ascii="Times New Roman" w:eastAsia="Calibri" w:hAnsi="Times New Roman"/>
                <w:sz w:val="24"/>
                <w:szCs w:val="24"/>
              </w:rPr>
              <w:t>10,0;</w:t>
            </w:r>
            <w:r w:rsidR="00653458" w:rsidRPr="00752725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Аммиачная селитра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7F5BD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4,0;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br/>
            </w:r>
            <w:proofErr w:type="spellStart"/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Хелат</w:t>
            </w:r>
            <w:proofErr w:type="spellEnd"/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 железа (9 %) </w:t>
            </w:r>
            <w:r w:rsidR="007F5BD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0,56.</w:t>
            </w:r>
          </w:p>
        </w:tc>
        <w:tc>
          <w:tcPr>
            <w:tcW w:w="4786" w:type="dxa"/>
          </w:tcPr>
          <w:p w:rsidR="004D0A3B" w:rsidRPr="00752725" w:rsidRDefault="00653458" w:rsidP="0075272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     </w:t>
            </w:r>
            <w:r w:rsidR="00752725">
              <w:rPr>
                <w:rFonts w:ascii="Times New Roman" w:eastAsia="Calibri" w:hAnsi="Times New Roman"/>
                <w:sz w:val="24"/>
                <w:szCs w:val="24"/>
              </w:rPr>
              <w:t xml:space="preserve">          </w:t>
            </w:r>
            <w:r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Маточн</w:t>
            </w:r>
            <w:r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ый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раствор</w:t>
            </w:r>
            <w:proofErr w:type="gramStart"/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 Б</w:t>
            </w:r>
            <w:proofErr w:type="gramEnd"/>
            <w:r w:rsidR="004D0A3B" w:rsidRPr="00752725">
              <w:rPr>
                <w:rFonts w:ascii="Times New Roman" w:hAnsi="Times New Roman"/>
                <w:sz w:val="24"/>
                <w:szCs w:val="24"/>
              </w:rPr>
              <w:t> 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Калийная селитра </w:t>
            </w:r>
            <w:r w:rsidR="0075272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30,4;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Фосфат калия </w:t>
            </w:r>
            <w:r w:rsidR="0075272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20,4;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Сульфат калия </w:t>
            </w:r>
            <w:r w:rsidR="0075272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4,4;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Сульфат магния </w:t>
            </w:r>
            <w:r w:rsidR="0075272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18,5;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Сульфат марганца </w:t>
            </w:r>
            <w:r w:rsidR="0075272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0,16;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Борная кислота </w:t>
            </w:r>
            <w:r w:rsidR="0075272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0,12;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Сульфат цинка </w:t>
            </w:r>
            <w:r w:rsidR="0075272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0,11;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Сульфат меди </w:t>
            </w:r>
            <w:r w:rsidR="0075272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0,012;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br/>
            </w:r>
            <w:proofErr w:type="spellStart"/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Молибдат</w:t>
            </w:r>
            <w:proofErr w:type="spellEnd"/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 xml:space="preserve"> аммония </w:t>
            </w:r>
            <w:r w:rsidR="00752725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</w:t>
            </w:r>
            <w:r w:rsidR="004D0A3B" w:rsidRPr="00752725">
              <w:rPr>
                <w:rFonts w:ascii="Times New Roman" w:eastAsia="Calibri" w:hAnsi="Times New Roman"/>
                <w:sz w:val="24"/>
                <w:szCs w:val="24"/>
              </w:rPr>
              <w:t>0,012.</w:t>
            </w:r>
          </w:p>
        </w:tc>
      </w:tr>
    </w:tbl>
    <w:p w:rsidR="004D0A3B" w:rsidRPr="004D0A3B" w:rsidRDefault="004D0A3B" w:rsidP="004D0A3B">
      <w:pPr>
        <w:spacing w:after="0"/>
        <w:ind w:firstLine="426"/>
        <w:jc w:val="both"/>
        <w:rPr>
          <w:rFonts w:ascii="Times New Roman" w:eastAsia="Calibri" w:hAnsi="Times New Roman"/>
          <w:sz w:val="24"/>
          <w:szCs w:val="24"/>
        </w:rPr>
      </w:pP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Подбор концентрации элементов питания должен осуществляться очень тщательно, так как томат остро реагирует на недостаток любого элемента.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При недостатке азота у томата листья бывают мелкими, зелено-желтоватой окраски, а жилки на нижней стороне листа имеют голубовато-красный оттенок. Стебли могут быть такой же окраски, плоды мелкие, деревянистые. Недостаток фосфора у томата вызывает завертывание </w:t>
      </w:r>
      <w:proofErr w:type="gramStart"/>
      <w:r w:rsidRPr="004D0A3B">
        <w:rPr>
          <w:rFonts w:ascii="Times New Roman" w:hAnsi="Times New Roman"/>
          <w:sz w:val="24"/>
          <w:szCs w:val="24"/>
        </w:rPr>
        <w:t>во</w:t>
      </w:r>
      <w:proofErr w:type="gramEnd"/>
      <w:r w:rsidRPr="004D0A3B">
        <w:rPr>
          <w:rFonts w:ascii="Times New Roman" w:hAnsi="Times New Roman"/>
          <w:sz w:val="24"/>
          <w:szCs w:val="24"/>
        </w:rPr>
        <w:t xml:space="preserve"> внутрь долей листа. При недостатке калия наблюдается курчавость молодых листьев и краевой ожог </w:t>
      </w:r>
      <w:proofErr w:type="gramStart"/>
      <w:r w:rsidRPr="004D0A3B">
        <w:rPr>
          <w:rFonts w:ascii="Times New Roman" w:hAnsi="Times New Roman"/>
          <w:sz w:val="24"/>
          <w:szCs w:val="24"/>
        </w:rPr>
        <w:t>на</w:t>
      </w:r>
      <w:proofErr w:type="gramEnd"/>
      <w:r w:rsidRPr="004D0A3B">
        <w:rPr>
          <w:rFonts w:ascii="Times New Roman" w:hAnsi="Times New Roman"/>
          <w:sz w:val="24"/>
          <w:szCs w:val="24"/>
        </w:rPr>
        <w:t xml:space="preserve"> старых. Недостаток кальция наиболее заметен на молодых листьях, которые становятся </w:t>
      </w:r>
      <w:proofErr w:type="spellStart"/>
      <w:r w:rsidRPr="004D0A3B">
        <w:rPr>
          <w:rFonts w:ascii="Times New Roman" w:hAnsi="Times New Roman"/>
          <w:sz w:val="24"/>
          <w:szCs w:val="24"/>
        </w:rPr>
        <w:t>хлоротичными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(образование светло-желтых пятен); старые, напротив, приобретают темно-зеленую окраску и увеличиваются в размерах. У томата при этом наблюдается вершинная гниль (особенно при выращивании в теплицах с высокой влажностью).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Признаки серного голодания: листья растений приобретают светло-зеленую окраску, а позднее желтую, частично с красноватым оттенком. В отличие от недостатка азота (который сначала проявляется на старых листьях), недостаток серы проявляется сначала на молодых. Стебли становятся тонкими, хрупкими, одревесневшими и жесткими.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При недостатке бора точка роста стебля томата чернеет, а в нижней части начинают расти новые листья, черешки молодых листьев становятся ломкими. На плодах его образуются бурые пятна отмершей ткани.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Первая и вторая пары настоящих листьев томата при недостатке молибдена желтеют, закручиваются краями кверху: хлороз распространяется между жилками на всю пластинку листа.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Признаки недостатка железа: задерживается рост растений, самые молодые листья становятся </w:t>
      </w:r>
      <w:proofErr w:type="spellStart"/>
      <w:r w:rsidRPr="004D0A3B">
        <w:rPr>
          <w:rFonts w:ascii="Times New Roman" w:hAnsi="Times New Roman"/>
          <w:sz w:val="24"/>
          <w:szCs w:val="24"/>
        </w:rPr>
        <w:t>хлоротичными</w:t>
      </w:r>
      <w:proofErr w:type="spellEnd"/>
      <w:r w:rsidRPr="004D0A3B">
        <w:rPr>
          <w:rFonts w:ascii="Times New Roman" w:hAnsi="Times New Roman"/>
          <w:sz w:val="24"/>
          <w:szCs w:val="24"/>
        </w:rPr>
        <w:t>. При остром дефиците листья белеют и лишь жилки листа по краям остаются зелеными. Из старых листьев в молодые железо не передвигается.</w:t>
      </w:r>
    </w:p>
    <w:p w:rsidR="004D0A3B" w:rsidRPr="00310152" w:rsidRDefault="004D0A3B" w:rsidP="009E0249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При недостатке цинка у томата образуются ненормально мелкие </w:t>
      </w:r>
      <w:proofErr w:type="spellStart"/>
      <w:r w:rsidRPr="004D0A3B">
        <w:rPr>
          <w:rFonts w:ascii="Times New Roman" w:hAnsi="Times New Roman"/>
          <w:sz w:val="24"/>
          <w:szCs w:val="24"/>
        </w:rPr>
        <w:t>хлоротичные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листья, напоминающие </w:t>
      </w:r>
      <w:proofErr w:type="spellStart"/>
      <w:r w:rsidRPr="004D0A3B">
        <w:rPr>
          <w:rFonts w:ascii="Times New Roman" w:hAnsi="Times New Roman"/>
          <w:sz w:val="24"/>
          <w:szCs w:val="24"/>
        </w:rPr>
        <w:t>мелколистность</w:t>
      </w:r>
      <w:proofErr w:type="spellEnd"/>
      <w:r w:rsidRPr="004D0A3B">
        <w:rPr>
          <w:rFonts w:ascii="Times New Roman" w:hAnsi="Times New Roman"/>
          <w:sz w:val="24"/>
          <w:szCs w:val="24"/>
        </w:rPr>
        <w:t xml:space="preserve"> плодовых деревьев.</w:t>
      </w:r>
    </w:p>
    <w:p w:rsidR="004D0A3B" w:rsidRPr="00F018A0" w:rsidRDefault="004D0A3B" w:rsidP="007C1A94">
      <w:pPr>
        <w:spacing w:after="0" w:line="240" w:lineRule="auto"/>
        <w:ind w:firstLine="426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8C6666">
        <w:rPr>
          <w:rFonts w:ascii="Times New Roman" w:eastAsia="Calibri" w:hAnsi="Times New Roman"/>
          <w:b/>
          <w:i/>
          <w:sz w:val="24"/>
          <w:szCs w:val="24"/>
        </w:rPr>
        <w:t>Подкормка углекислым газом</w:t>
      </w:r>
      <w:r w:rsidR="00F018A0">
        <w:rPr>
          <w:rFonts w:ascii="Times New Roman" w:eastAsia="Calibri" w:hAnsi="Times New Roman"/>
          <w:b/>
          <w:i/>
          <w:sz w:val="24"/>
          <w:szCs w:val="24"/>
        </w:rPr>
        <w:t xml:space="preserve">. </w:t>
      </w:r>
      <w:r w:rsidRPr="004D0A3B">
        <w:rPr>
          <w:rFonts w:ascii="Times New Roman" w:hAnsi="Times New Roman"/>
          <w:sz w:val="24"/>
          <w:szCs w:val="24"/>
        </w:rPr>
        <w:t>Для фотосинтеза растениям требуетс</w:t>
      </w:r>
      <w:r w:rsidR="007C1A94">
        <w:rPr>
          <w:rFonts w:ascii="Times New Roman" w:hAnsi="Times New Roman"/>
          <w:sz w:val="24"/>
          <w:szCs w:val="24"/>
        </w:rPr>
        <w:t>я углекислый газ. Содержание СО</w:t>
      </w:r>
      <w:proofErr w:type="gramStart"/>
      <w:r w:rsidR="007C1A94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4D0A3B">
        <w:rPr>
          <w:rFonts w:ascii="Times New Roman" w:hAnsi="Times New Roman"/>
          <w:sz w:val="24"/>
          <w:szCs w:val="24"/>
        </w:rPr>
        <w:t> в атмосфере 0,03%, но в воздухе защищенного грунта в дневные часы при интенсивном фотосинтезе может снижаться до 0,01%. Т.е. растениям углекислого газа не хватает. Однако в защищенном грунте имеется возможность регулировать содержание углекислого газа в воздухе.</w:t>
      </w:r>
    </w:p>
    <w:p w:rsidR="004D0A3B" w:rsidRPr="004D0A3B" w:rsidRDefault="004D0A3B" w:rsidP="007C1A9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lastRenderedPageBreak/>
        <w:t>Приме</w:t>
      </w:r>
      <w:r w:rsidR="007C1A94">
        <w:rPr>
          <w:rFonts w:ascii="Times New Roman" w:hAnsi="Times New Roman"/>
          <w:sz w:val="24"/>
          <w:szCs w:val="24"/>
        </w:rPr>
        <w:t>няют искусственные подкормки СО</w:t>
      </w:r>
      <w:proofErr w:type="gramStart"/>
      <w:r w:rsidR="007C1A94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4D0A3B">
        <w:rPr>
          <w:rFonts w:ascii="Times New Roman" w:hAnsi="Times New Roman"/>
          <w:sz w:val="24"/>
          <w:szCs w:val="24"/>
        </w:rPr>
        <w:t>, следующими способами:</w:t>
      </w:r>
    </w:p>
    <w:p w:rsidR="004D0A3B" w:rsidRPr="004D0A3B" w:rsidRDefault="004D0A3B" w:rsidP="007C1A9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1. Сжигание природного газа в специальных генераторах. Это более дешевый способ. Но у него есть недостаток – в теплое время года дне</w:t>
      </w:r>
      <w:r w:rsidR="007C1A94">
        <w:rPr>
          <w:rFonts w:ascii="Times New Roman" w:hAnsi="Times New Roman"/>
          <w:sz w:val="24"/>
          <w:szCs w:val="24"/>
        </w:rPr>
        <w:t>м теплый воздух, обогащенный СО</w:t>
      </w:r>
      <w:proofErr w:type="gramStart"/>
      <w:r w:rsidR="007C1A94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4D0A3B">
        <w:rPr>
          <w:rFonts w:ascii="Times New Roman" w:hAnsi="Times New Roman"/>
          <w:sz w:val="24"/>
          <w:szCs w:val="24"/>
        </w:rPr>
        <w:t>, еще больше нагревает теплицу и выходит в форточки при автоматической регуляции температуры.</w:t>
      </w:r>
    </w:p>
    <w:p w:rsidR="004D0A3B" w:rsidRPr="004D0A3B" w:rsidRDefault="004D0A3B" w:rsidP="007C1A9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2. Более перспективный способ – использование отходящих газов котельных, работающих на природном газе. Газ подается по специальной распределительной системе и выходит в воздух через шланги.</w:t>
      </w:r>
    </w:p>
    <w:p w:rsidR="004D0A3B" w:rsidRPr="004D0A3B" w:rsidRDefault="007C1A94" w:rsidP="007C1A9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Оптимальное содержание CO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 зависит от прихода</w:t>
      </w:r>
      <w:r w:rsidR="004D0A3B" w:rsidRPr="004D0A3B">
        <w:rPr>
          <w:rFonts w:ascii="Times New Roman" w:hAnsi="Times New Roman"/>
          <w:sz w:val="24"/>
          <w:szCs w:val="24"/>
        </w:rPr>
        <w:t xml:space="preserve"> света и фазы развития растений:  в период рассады – 0,05-0,1 %,  до плодоношения – 0,05-0,18 %, при плодоношении – 0,04-0,15%.</w:t>
      </w:r>
    </w:p>
    <w:p w:rsidR="004D0A3B" w:rsidRPr="007C1A94" w:rsidRDefault="004D0A3B" w:rsidP="007C1A94">
      <w:pPr>
        <w:spacing w:after="0" w:line="240" w:lineRule="auto"/>
        <w:ind w:firstLine="426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8C6666">
        <w:rPr>
          <w:rFonts w:ascii="Times New Roman" w:eastAsia="Calibri" w:hAnsi="Times New Roman"/>
          <w:b/>
          <w:i/>
          <w:sz w:val="24"/>
          <w:szCs w:val="24"/>
        </w:rPr>
        <w:t>Опыление томата</w:t>
      </w:r>
      <w:r w:rsidR="007C1A94">
        <w:rPr>
          <w:rFonts w:ascii="Times New Roman" w:eastAsia="Calibri" w:hAnsi="Times New Roman"/>
          <w:b/>
          <w:i/>
          <w:sz w:val="24"/>
          <w:szCs w:val="24"/>
        </w:rPr>
        <w:t xml:space="preserve">. </w:t>
      </w:r>
      <w:r w:rsidRPr="004D0A3B">
        <w:rPr>
          <w:rFonts w:ascii="Times New Roman" w:hAnsi="Times New Roman"/>
          <w:sz w:val="24"/>
          <w:szCs w:val="24"/>
        </w:rPr>
        <w:t>Плодоношение у томата начинается через 2-2,5 месяца после посадки рассады. Хотя томат – самоопыляющаяся культура, в условиях закрытого пространства теплицы возникают проблемы с опылением.</w:t>
      </w:r>
    </w:p>
    <w:p w:rsidR="004D0A3B" w:rsidRPr="004D0A3B" w:rsidRDefault="004D0A3B" w:rsidP="009E0249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Для лучшего завязывания плодов раньше применяли вибрирование кистей электромагнитным вибратором.</w:t>
      </w:r>
    </w:p>
    <w:p w:rsidR="004D0A3B" w:rsidRPr="004D0A3B" w:rsidRDefault="004D0A3B" w:rsidP="009E0249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>В настоящее время (в России – с середины 90-х гг.) </w:t>
      </w:r>
      <w:hyperlink r:id="rId24" w:history="1">
        <w:r w:rsidRPr="008C6666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для опыления используют шмелей</w:t>
        </w:r>
      </w:hyperlink>
      <w:r w:rsidRPr="008C6666">
        <w:rPr>
          <w:rFonts w:ascii="Times New Roman" w:hAnsi="Times New Roman"/>
          <w:sz w:val="24"/>
          <w:szCs w:val="24"/>
        </w:rPr>
        <w:t>.</w:t>
      </w:r>
      <w:r w:rsidRPr="004D0A3B">
        <w:rPr>
          <w:rFonts w:ascii="Times New Roman" w:hAnsi="Times New Roman"/>
          <w:sz w:val="24"/>
          <w:szCs w:val="24"/>
        </w:rPr>
        <w:t xml:space="preserve"> Минимальная прибавка урожая томатов при использовании шмелей – 20-25% (иногда до 40%). На 1 га используют 5-6 семей, срок активности семьи составляет 1,5-2 месяца. При этом нужно учитывать, что хотя 1 шмелиная семья стоит 70-95 $ за улей, затраты эти окупаются прибавкой урожая.</w:t>
      </w:r>
    </w:p>
    <w:p w:rsidR="004D0A3B" w:rsidRPr="009E4017" w:rsidRDefault="004D0A3B" w:rsidP="009E4017">
      <w:pPr>
        <w:spacing w:after="0"/>
        <w:ind w:firstLine="426"/>
        <w:rPr>
          <w:rFonts w:ascii="Times New Roman" w:eastAsia="Calibri" w:hAnsi="Times New Roman"/>
          <w:b/>
          <w:i/>
          <w:sz w:val="24"/>
          <w:szCs w:val="24"/>
        </w:rPr>
      </w:pPr>
      <w:r w:rsidRPr="008C6666">
        <w:rPr>
          <w:rFonts w:ascii="Times New Roman" w:eastAsia="Calibri" w:hAnsi="Times New Roman"/>
          <w:b/>
          <w:i/>
          <w:sz w:val="24"/>
          <w:szCs w:val="24"/>
        </w:rPr>
        <w:t>Уборка томата</w:t>
      </w:r>
      <w:r w:rsidR="009E4017">
        <w:rPr>
          <w:rFonts w:ascii="Times New Roman" w:eastAsia="Calibri" w:hAnsi="Times New Roman"/>
          <w:b/>
          <w:i/>
          <w:sz w:val="24"/>
          <w:szCs w:val="24"/>
        </w:rPr>
        <w:t xml:space="preserve">. </w:t>
      </w:r>
      <w:r w:rsidRPr="004D0A3B">
        <w:rPr>
          <w:rFonts w:ascii="Times New Roman" w:hAnsi="Times New Roman"/>
          <w:sz w:val="24"/>
          <w:szCs w:val="24"/>
        </w:rPr>
        <w:t xml:space="preserve">Весной уборку плодов проводят через каждые 2-3 дня, летом </w:t>
      </w:r>
      <w:proofErr w:type="gramStart"/>
      <w:r w:rsidRPr="004D0A3B">
        <w:rPr>
          <w:rFonts w:ascii="Times New Roman" w:hAnsi="Times New Roman"/>
          <w:sz w:val="24"/>
          <w:szCs w:val="24"/>
        </w:rPr>
        <w:t>–е</w:t>
      </w:r>
      <w:proofErr w:type="gramEnd"/>
      <w:r w:rsidRPr="004D0A3B">
        <w:rPr>
          <w:rFonts w:ascii="Times New Roman" w:hAnsi="Times New Roman"/>
          <w:sz w:val="24"/>
          <w:szCs w:val="24"/>
        </w:rPr>
        <w:t>жедневно. Плоды собирают без плодоножек, и укладывают в установленные на тележки ящики.</w:t>
      </w:r>
    </w:p>
    <w:p w:rsidR="004D0A3B" w:rsidRPr="004D0A3B" w:rsidRDefault="004D0A3B" w:rsidP="009E4017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Собирают </w:t>
      </w:r>
      <w:r w:rsidR="001B252C">
        <w:rPr>
          <w:rFonts w:ascii="Times New Roman" w:hAnsi="Times New Roman"/>
          <w:sz w:val="24"/>
          <w:szCs w:val="24"/>
        </w:rPr>
        <w:t>плоды в красной</w:t>
      </w:r>
      <w:r w:rsidRPr="004D0A3B">
        <w:rPr>
          <w:rFonts w:ascii="Times New Roman" w:hAnsi="Times New Roman"/>
          <w:sz w:val="24"/>
          <w:szCs w:val="24"/>
        </w:rPr>
        <w:t xml:space="preserve"> или в розовой степени зрелости. Обычно рекомендуют убирать в розовой степени зрелости, т.к. более красные плоды уменьшают налив и массу расположенных рядом плодов.</w:t>
      </w:r>
    </w:p>
    <w:p w:rsidR="004D0A3B" w:rsidRPr="004D0A3B" w:rsidRDefault="004D0A3B" w:rsidP="004D0A3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D0A3B">
        <w:rPr>
          <w:rFonts w:ascii="Times New Roman" w:hAnsi="Times New Roman"/>
          <w:sz w:val="24"/>
          <w:szCs w:val="24"/>
        </w:rPr>
        <w:t xml:space="preserve">Качество свежих томатов защищенного грунта регламентируется новым ГОСТ </w:t>
      </w:r>
      <w:proofErr w:type="gramStart"/>
      <w:r w:rsidRPr="004D0A3B">
        <w:rPr>
          <w:rFonts w:ascii="Times New Roman" w:hAnsi="Times New Roman"/>
          <w:sz w:val="24"/>
          <w:szCs w:val="24"/>
        </w:rPr>
        <w:t>Р</w:t>
      </w:r>
      <w:proofErr w:type="gramEnd"/>
      <w:r w:rsidRPr="004D0A3B">
        <w:rPr>
          <w:rFonts w:ascii="Times New Roman" w:hAnsi="Times New Roman"/>
          <w:sz w:val="24"/>
          <w:szCs w:val="24"/>
        </w:rPr>
        <w:t xml:space="preserve"> 51810-2001.</w:t>
      </w:r>
    </w:p>
    <w:p w:rsidR="001C2D3F" w:rsidRDefault="004D0A3B" w:rsidP="00E5525E">
      <w:pPr>
        <w:spacing w:after="0"/>
        <w:ind w:firstLine="426"/>
        <w:jc w:val="both"/>
        <w:rPr>
          <w:noProof/>
          <w:lang w:eastAsia="ru-RU"/>
        </w:rPr>
      </w:pPr>
      <w:r w:rsidRPr="004D0A3B">
        <w:rPr>
          <w:rFonts w:ascii="Times New Roman" w:hAnsi="Times New Roman"/>
          <w:sz w:val="24"/>
          <w:szCs w:val="24"/>
        </w:rPr>
        <w:t>Грунтовый способ выращивания широко применялся в хозяйствах до конца прошлого века. Сейчас этот способ уже морально устарел, и хотя все еще применяется, но от него постепенно отходят, переходя на  </w:t>
      </w:r>
      <w:hyperlink r:id="rId25" w:history="1">
        <w:r w:rsidRPr="008C6666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 xml:space="preserve">выращивание малообъемным гидропонным способом с использованием </w:t>
        </w:r>
        <w:r w:rsidR="00E6598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различных</w:t>
        </w:r>
      </w:hyperlink>
      <w:r w:rsidR="00E6598B">
        <w:rPr>
          <w:rStyle w:val="a6"/>
          <w:rFonts w:ascii="Times New Roman" w:hAnsi="Times New Roman"/>
          <w:color w:val="auto"/>
          <w:sz w:val="24"/>
          <w:szCs w:val="24"/>
          <w:u w:val="none"/>
        </w:rPr>
        <w:t xml:space="preserve"> субстрат</w:t>
      </w:r>
      <w:r w:rsidR="00046DAD">
        <w:rPr>
          <w:rStyle w:val="a6"/>
          <w:rFonts w:ascii="Times New Roman" w:hAnsi="Times New Roman"/>
          <w:color w:val="auto"/>
          <w:sz w:val="24"/>
          <w:szCs w:val="24"/>
          <w:u w:val="none"/>
        </w:rPr>
        <w:t>ов</w:t>
      </w:r>
      <w:r w:rsidR="00E6598B">
        <w:rPr>
          <w:rStyle w:val="a6"/>
          <w:rFonts w:ascii="Times New Roman" w:hAnsi="Times New Roman"/>
          <w:color w:val="auto"/>
          <w:sz w:val="24"/>
          <w:szCs w:val="24"/>
          <w:u w:val="none"/>
        </w:rPr>
        <w:t>.</w:t>
      </w:r>
    </w:p>
    <w:p w:rsidR="00403163" w:rsidRPr="001C2D3F" w:rsidRDefault="00403163" w:rsidP="00E5525E">
      <w:pPr>
        <w:spacing w:after="0"/>
        <w:ind w:firstLine="426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C2D3F" w:rsidRPr="00147E90" w:rsidRDefault="001C2D3F" w:rsidP="00F4126B">
      <w:pPr>
        <w:pStyle w:val="a8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1C2D3F">
        <w:rPr>
          <w:rFonts w:ascii="Times New Roman" w:hAnsi="Times New Roman"/>
          <w:b/>
          <w:sz w:val="24"/>
          <w:szCs w:val="24"/>
        </w:rPr>
        <w:t>Выращивание томата способом малообъемной гидропон</w:t>
      </w:r>
      <w:r>
        <w:rPr>
          <w:rFonts w:ascii="Times New Roman" w:hAnsi="Times New Roman"/>
          <w:b/>
          <w:sz w:val="24"/>
          <w:szCs w:val="24"/>
        </w:rPr>
        <w:t>ной технологии на кокосовом субстра</w:t>
      </w:r>
      <w:r w:rsidRPr="001C2D3F">
        <w:rPr>
          <w:rFonts w:ascii="Times New Roman" w:hAnsi="Times New Roman"/>
          <w:b/>
          <w:sz w:val="24"/>
          <w:szCs w:val="24"/>
        </w:rPr>
        <w:t>те</w:t>
      </w:r>
    </w:p>
    <w:p w:rsidR="001763F6" w:rsidRDefault="001763F6" w:rsidP="00E5525E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1763F6">
        <w:rPr>
          <w:rFonts w:ascii="Times New Roman" w:hAnsi="Times New Roman"/>
          <w:sz w:val="24"/>
          <w:szCs w:val="24"/>
        </w:rPr>
        <w:t xml:space="preserve">В последние десятилетия вошла в практику малообъемная технология (МТ) выращивания овощей. Суть ее заключается в замене почвы субстратом небольшого объема. Основная цель МТ – улучшение качества и продуктивности овощных культур, рациональное использование ресурсов и трудовых затрат. В качестве среды для произрастания растений применяют органические (торф, кокосовое волокно для рассады, древесные опилки) и минеральные субстраты (перлит, вермикулит, цеолит, минеральная вата). Длительный период тепличные хозяйства отдавали предпочтение </w:t>
      </w:r>
      <w:proofErr w:type="spellStart"/>
      <w:r w:rsidRPr="001763F6">
        <w:rPr>
          <w:rFonts w:ascii="Times New Roman" w:hAnsi="Times New Roman"/>
          <w:sz w:val="24"/>
          <w:szCs w:val="24"/>
        </w:rPr>
        <w:t>минераловатным</w:t>
      </w:r>
      <w:proofErr w:type="spellEnd"/>
      <w:r w:rsidRPr="001763F6">
        <w:rPr>
          <w:rFonts w:ascii="Times New Roman" w:hAnsi="Times New Roman"/>
          <w:sz w:val="24"/>
          <w:szCs w:val="24"/>
        </w:rPr>
        <w:t xml:space="preserve"> плитам. Поиски альтернативных заменителей почвы привели к тому, что в современных теплицах их вытесняет кокосовое волокно. Кокосовые маты − сбалансированный субстрат для малообъемного выращивания огурцов, томатов и других овощных культур.</w:t>
      </w:r>
    </w:p>
    <w:p w:rsidR="001763F6" w:rsidRDefault="001763F6" w:rsidP="00E5525E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1763F6">
        <w:rPr>
          <w:rFonts w:ascii="Times New Roman" w:hAnsi="Times New Roman"/>
          <w:sz w:val="24"/>
          <w:szCs w:val="24"/>
        </w:rPr>
        <w:lastRenderedPageBreak/>
        <w:t>Места произрастания кокосовых пальм отличаются засоленными почвами, растворимые в воде соли накапливаются в плодах. Сырье для кокосового субстрата проходит ферментативную обработку, промывается, сушится, сортируется по фракциям. Сбалансировать волокно по содержанию натрия и калия, снизить количество хлора − задача первой степени важности в производстве кокосового субстрата. Но не всегда готовая продукция, поступающая в продажу, обессолена в должной степени. Поэтому перед применением в теплицах маты дополнительно промывают. Промывочную норму</w:t>
      </w:r>
      <w:r w:rsidRPr="001763F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1763F6">
        <w:rPr>
          <w:rFonts w:ascii="Times New Roman" w:hAnsi="Times New Roman"/>
          <w:sz w:val="24"/>
          <w:szCs w:val="24"/>
        </w:rPr>
        <w:t>устанавливают по данным результатов анализа субстрата. </w:t>
      </w:r>
    </w:p>
    <w:p w:rsidR="00B46990" w:rsidRPr="00BF56F4" w:rsidRDefault="002C2606" w:rsidP="00E5525E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F56F4">
        <w:rPr>
          <w:rFonts w:ascii="Times New Roman" w:hAnsi="Times New Roman"/>
          <w:sz w:val="24"/>
          <w:szCs w:val="24"/>
        </w:rPr>
        <w:t>Разное соотношение кокосового торфа, волокна и чипсов в субстрате создает определенный баланс содержания влаги и воздуха. </w:t>
      </w:r>
    </w:p>
    <w:p w:rsidR="00BF56F4" w:rsidRPr="00BF56F4" w:rsidRDefault="00BF56F4" w:rsidP="00E5525E">
      <w:pPr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BF56F4">
        <w:rPr>
          <w:rFonts w:ascii="Times New Roman" w:hAnsi="Times New Roman"/>
          <w:b/>
          <w:i/>
          <w:sz w:val="24"/>
          <w:szCs w:val="24"/>
        </w:rPr>
        <w:t>Способ выращивания рассады</w:t>
      </w:r>
    </w:p>
    <w:p w:rsidR="00E5525E" w:rsidRDefault="00BF56F4" w:rsidP="00E5525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F56F4">
        <w:rPr>
          <w:rFonts w:ascii="Times New Roman" w:hAnsi="Times New Roman"/>
          <w:sz w:val="24"/>
          <w:szCs w:val="24"/>
        </w:rPr>
        <w:t>Рассаду для матов выращивают в кокосовом субстрате. Однородная среда обеспечивает корням быструю адаптацию и приживаемость, уровень стресса растений сводится к минимуму.</w:t>
      </w:r>
    </w:p>
    <w:p w:rsidR="003009F8" w:rsidRPr="00D02014" w:rsidRDefault="003009F8" w:rsidP="00B47D68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02014">
        <w:rPr>
          <w:rFonts w:ascii="Times New Roman" w:hAnsi="Times New Roman"/>
          <w:b/>
          <w:i/>
          <w:sz w:val="24"/>
          <w:szCs w:val="24"/>
        </w:rPr>
        <w:t>Состав воды для полива</w:t>
      </w:r>
    </w:p>
    <w:p w:rsidR="003009F8" w:rsidRPr="003009F8" w:rsidRDefault="003009F8" w:rsidP="00B47D68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009F8">
        <w:rPr>
          <w:rFonts w:ascii="Times New Roman" w:hAnsi="Times New Roman"/>
          <w:sz w:val="24"/>
          <w:szCs w:val="24"/>
        </w:rPr>
        <w:t xml:space="preserve">Рекомендации по малообъемному выращиванию культур, состав и концентрации растворов для </w:t>
      </w:r>
      <w:proofErr w:type="spellStart"/>
      <w:r w:rsidRPr="003009F8">
        <w:rPr>
          <w:rFonts w:ascii="Times New Roman" w:hAnsi="Times New Roman"/>
          <w:sz w:val="24"/>
          <w:szCs w:val="24"/>
        </w:rPr>
        <w:t>фертигации</w:t>
      </w:r>
      <w:proofErr w:type="spellEnd"/>
      <w:r w:rsidRPr="003009F8">
        <w:rPr>
          <w:rFonts w:ascii="Times New Roman" w:hAnsi="Times New Roman"/>
          <w:sz w:val="24"/>
          <w:szCs w:val="24"/>
        </w:rPr>
        <w:t xml:space="preserve"> подразумевают применение для полива воды первого класса качества. Строго регламентируются показатели состава воды: общее содержание солей, рН, ЕС, бикарбонатная щелочность, жесткость, количество водорастворимых токсических солей. Оценка пригодности воды для приготовления питательных растворов по результатам голландских исследований:</w:t>
      </w:r>
    </w:p>
    <w:p w:rsidR="003009F8" w:rsidRPr="003009F8" w:rsidRDefault="003009F8" w:rsidP="00E5525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09F8">
        <w:rPr>
          <w:rFonts w:ascii="Times New Roman" w:hAnsi="Times New Roman"/>
          <w:sz w:val="24"/>
          <w:szCs w:val="24"/>
        </w:rPr>
        <w:t>оптимальная</w:t>
      </w:r>
      <w:proofErr w:type="gramEnd"/>
      <w:r w:rsidRPr="003009F8">
        <w:rPr>
          <w:rFonts w:ascii="Times New Roman" w:hAnsi="Times New Roman"/>
          <w:sz w:val="24"/>
          <w:szCs w:val="24"/>
        </w:rPr>
        <w:t xml:space="preserve">, ЕС ≤ 0,75 </w:t>
      </w:r>
      <w:proofErr w:type="spellStart"/>
      <w:r w:rsidRPr="003009F8">
        <w:rPr>
          <w:rFonts w:ascii="Times New Roman" w:hAnsi="Times New Roman"/>
          <w:sz w:val="24"/>
          <w:szCs w:val="24"/>
        </w:rPr>
        <w:t>мС</w:t>
      </w:r>
      <w:proofErr w:type="spellEnd"/>
      <w:r w:rsidRPr="003009F8">
        <w:rPr>
          <w:rFonts w:ascii="Times New Roman" w:hAnsi="Times New Roman"/>
          <w:sz w:val="24"/>
          <w:szCs w:val="24"/>
        </w:rPr>
        <w:t>/см;</w:t>
      </w:r>
    </w:p>
    <w:p w:rsidR="003009F8" w:rsidRPr="003009F8" w:rsidRDefault="003009F8" w:rsidP="00E5525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09F8">
        <w:rPr>
          <w:rFonts w:ascii="Times New Roman" w:hAnsi="Times New Roman"/>
          <w:sz w:val="24"/>
          <w:szCs w:val="24"/>
        </w:rPr>
        <w:t>слабопригодная</w:t>
      </w:r>
      <w:proofErr w:type="spellEnd"/>
      <w:r w:rsidRPr="003009F8">
        <w:rPr>
          <w:rFonts w:ascii="Times New Roman" w:hAnsi="Times New Roman"/>
          <w:sz w:val="24"/>
          <w:szCs w:val="24"/>
        </w:rPr>
        <w:t xml:space="preserve">, ЕС 0,75-1,5 </w:t>
      </w:r>
      <w:proofErr w:type="spellStart"/>
      <w:r w:rsidRPr="003009F8">
        <w:rPr>
          <w:rFonts w:ascii="Times New Roman" w:hAnsi="Times New Roman"/>
          <w:sz w:val="24"/>
          <w:szCs w:val="24"/>
        </w:rPr>
        <w:t>мС</w:t>
      </w:r>
      <w:proofErr w:type="spellEnd"/>
      <w:r w:rsidRPr="003009F8">
        <w:rPr>
          <w:rFonts w:ascii="Times New Roman" w:hAnsi="Times New Roman"/>
          <w:sz w:val="24"/>
          <w:szCs w:val="24"/>
        </w:rPr>
        <w:t>/см;</w:t>
      </w:r>
    </w:p>
    <w:p w:rsidR="003009F8" w:rsidRDefault="003009F8" w:rsidP="00E5525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09F8">
        <w:rPr>
          <w:rFonts w:ascii="Times New Roman" w:hAnsi="Times New Roman"/>
          <w:sz w:val="24"/>
          <w:szCs w:val="24"/>
        </w:rPr>
        <w:t>непригодная</w:t>
      </w:r>
      <w:proofErr w:type="gramEnd"/>
      <w:r w:rsidRPr="003009F8">
        <w:rPr>
          <w:rFonts w:ascii="Times New Roman" w:hAnsi="Times New Roman"/>
          <w:sz w:val="24"/>
          <w:szCs w:val="24"/>
        </w:rPr>
        <w:t>, ЕС ≥ 1,5мС/см.</w:t>
      </w:r>
    </w:p>
    <w:p w:rsidR="003009F8" w:rsidRPr="00D02014" w:rsidRDefault="003009F8" w:rsidP="00B47D68">
      <w:pPr>
        <w:spacing w:before="240"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D02014">
        <w:rPr>
          <w:rFonts w:ascii="Times New Roman" w:hAnsi="Times New Roman"/>
          <w:b/>
          <w:i/>
          <w:sz w:val="24"/>
          <w:szCs w:val="24"/>
        </w:rPr>
        <w:t>Основные этапы выращивания</w:t>
      </w:r>
    </w:p>
    <w:p w:rsidR="003009F8" w:rsidRPr="003009F8" w:rsidRDefault="003009F8" w:rsidP="00B47D68">
      <w:pPr>
        <w:spacing w:before="240"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009F8">
        <w:rPr>
          <w:rFonts w:ascii="Times New Roman" w:hAnsi="Times New Roman"/>
          <w:sz w:val="24"/>
          <w:szCs w:val="24"/>
        </w:rPr>
        <w:t>Посев семян</w:t>
      </w:r>
      <w:r w:rsidR="00540A58">
        <w:rPr>
          <w:rFonts w:ascii="Times New Roman" w:hAnsi="Times New Roman"/>
          <w:sz w:val="24"/>
          <w:szCs w:val="24"/>
        </w:rPr>
        <w:t xml:space="preserve"> проводят</w:t>
      </w:r>
      <w:r w:rsidRPr="003009F8">
        <w:rPr>
          <w:rFonts w:ascii="Times New Roman" w:hAnsi="Times New Roman"/>
          <w:sz w:val="24"/>
          <w:szCs w:val="24"/>
        </w:rPr>
        <w:t xml:space="preserve"> в вегетационные кубики (контейнеры)</w:t>
      </w:r>
      <w:r w:rsidR="00B47D68">
        <w:rPr>
          <w:rFonts w:ascii="Times New Roman" w:hAnsi="Times New Roman"/>
          <w:sz w:val="24"/>
          <w:szCs w:val="24"/>
        </w:rPr>
        <w:t>.</w:t>
      </w:r>
    </w:p>
    <w:p w:rsidR="003009F8" w:rsidRPr="003009F8" w:rsidRDefault="003009F8" w:rsidP="00B47D68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009F8">
        <w:rPr>
          <w:rFonts w:ascii="Times New Roman" w:hAnsi="Times New Roman"/>
          <w:sz w:val="24"/>
          <w:szCs w:val="24"/>
        </w:rPr>
        <w:t>Контейнер для рассады – кокосовый субстрат в  брикетах, обернутый в пленочный рукав без дна. Объем такого кубика при выращивании огурцов и томатов в теплице – не менее полулитра. Субстрат в контейнере проливают питательным раствором для рассады, высаживают семена, и накрывают пленкой до появления всходов. Температуру в рассадных отделениях в этот период поддерживают в пределах 24 °</w:t>
      </w:r>
      <w:proofErr w:type="gramStart"/>
      <w:r w:rsidRPr="003009F8">
        <w:rPr>
          <w:rFonts w:ascii="Times New Roman" w:hAnsi="Times New Roman"/>
          <w:sz w:val="24"/>
          <w:szCs w:val="24"/>
        </w:rPr>
        <w:t>С.</w:t>
      </w:r>
      <w:proofErr w:type="gramEnd"/>
      <w:r w:rsidRPr="003009F8">
        <w:rPr>
          <w:rFonts w:ascii="Times New Roman" w:hAnsi="Times New Roman"/>
          <w:sz w:val="24"/>
          <w:szCs w:val="24"/>
        </w:rPr>
        <w:t xml:space="preserve"> Когда появляются ростки, пленку снимают, включают систему </w:t>
      </w:r>
      <w:proofErr w:type="spellStart"/>
      <w:r w:rsidRPr="003009F8">
        <w:rPr>
          <w:rFonts w:ascii="Times New Roman" w:hAnsi="Times New Roman"/>
          <w:sz w:val="24"/>
          <w:szCs w:val="24"/>
        </w:rPr>
        <w:t>электродосвечивания</w:t>
      </w:r>
      <w:proofErr w:type="spellEnd"/>
      <w:r w:rsidRPr="003009F8">
        <w:rPr>
          <w:rFonts w:ascii="Times New Roman" w:hAnsi="Times New Roman"/>
          <w:sz w:val="24"/>
          <w:szCs w:val="24"/>
        </w:rPr>
        <w:t xml:space="preserve"> и вентиляции, снижают температуру до +12−15 °С днем и +6−10 °С ночью. Через 5−7 дней возобновляют прежний температурный режим. Такой прием позволяет избежать вытягивания рассады. </w:t>
      </w:r>
      <w:proofErr w:type="gramStart"/>
      <w:r w:rsidRPr="003009F8">
        <w:rPr>
          <w:rFonts w:ascii="Times New Roman" w:hAnsi="Times New Roman"/>
          <w:sz w:val="24"/>
          <w:szCs w:val="24"/>
        </w:rPr>
        <w:t>Влажность в вегетационных кубиках поддерживают на уровне 75−80% от наименьшей влагоемкости при относительной влажности воздуха 60−65%.</w:t>
      </w:r>
      <w:proofErr w:type="gramEnd"/>
    </w:p>
    <w:p w:rsidR="007D3217" w:rsidRPr="00D02014" w:rsidRDefault="003009F8" w:rsidP="00B47D68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02014">
        <w:rPr>
          <w:rFonts w:ascii="Times New Roman" w:hAnsi="Times New Roman"/>
          <w:b/>
          <w:i/>
          <w:sz w:val="24"/>
          <w:szCs w:val="24"/>
        </w:rPr>
        <w:t>Контейнеры с рассадой на поверхности матов</w:t>
      </w:r>
    </w:p>
    <w:p w:rsidR="007D3217" w:rsidRPr="001C2D3F" w:rsidRDefault="007D3217" w:rsidP="00B47D6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C2D3F">
        <w:rPr>
          <w:rFonts w:ascii="Times New Roman" w:hAnsi="Times New Roman"/>
          <w:sz w:val="24"/>
          <w:szCs w:val="24"/>
        </w:rPr>
        <w:t xml:space="preserve">В I декаде января, т.е. через месяц после посева, рассаду выставляют на постоянное место из рассадного отделения. При этом кубики пока не соединяют с матами (т.е. с отверстиями в покрытии мата), т.к. рассада еще не совсем готова. Но к системе </w:t>
      </w:r>
      <w:r w:rsidRPr="001C2D3F">
        <w:rPr>
          <w:rFonts w:ascii="Times New Roman" w:hAnsi="Times New Roman"/>
          <w:sz w:val="24"/>
          <w:szCs w:val="24"/>
        </w:rPr>
        <w:lastRenderedPageBreak/>
        <w:t>капельного полива растения уже подсоединяют.</w:t>
      </w:r>
      <w:r w:rsidR="00E274EE" w:rsidRPr="00E274EE">
        <w:rPr>
          <w:rFonts w:ascii="Times New Roman" w:hAnsi="Times New Roman"/>
          <w:sz w:val="24"/>
          <w:szCs w:val="24"/>
        </w:rPr>
        <w:t xml:space="preserve"> </w:t>
      </w:r>
      <w:r w:rsidR="00E274EE" w:rsidRPr="003009F8">
        <w:rPr>
          <w:rFonts w:ascii="Times New Roman" w:hAnsi="Times New Roman"/>
          <w:sz w:val="24"/>
          <w:szCs w:val="24"/>
        </w:rPr>
        <w:t xml:space="preserve">Задача полива </w:t>
      </w:r>
      <w:proofErr w:type="gramStart"/>
      <w:r w:rsidR="00E274EE" w:rsidRPr="003009F8">
        <w:rPr>
          <w:rFonts w:ascii="Times New Roman" w:hAnsi="Times New Roman"/>
          <w:sz w:val="24"/>
          <w:szCs w:val="24"/>
        </w:rPr>
        <w:t>обеспечивать потребность растений в воде</w:t>
      </w:r>
      <w:proofErr w:type="gramEnd"/>
      <w:r w:rsidR="00E274EE" w:rsidRPr="003009F8">
        <w:rPr>
          <w:rFonts w:ascii="Times New Roman" w:hAnsi="Times New Roman"/>
          <w:sz w:val="24"/>
          <w:szCs w:val="24"/>
        </w:rPr>
        <w:t>, питательных элементах, но не препятствовать попаданию воздуха к корням. Для этого кокос в интервалах между поливами должен слегка подсыхать. Частота поливов варьирует от нескольких раз в день до одного раза в 2−3 дня.</w:t>
      </w:r>
    </w:p>
    <w:p w:rsidR="003009F8" w:rsidRPr="00DE1C31" w:rsidRDefault="007D3217" w:rsidP="00B47D68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C2D3F">
        <w:rPr>
          <w:rFonts w:ascii="Times New Roman" w:hAnsi="Times New Roman"/>
          <w:sz w:val="24"/>
          <w:szCs w:val="24"/>
        </w:rPr>
        <w:t>Примерно за неделю до соединения с матами, во II декаду января проводят подвязывание растений рассады к верт</w:t>
      </w:r>
      <w:r w:rsidR="00626F0B">
        <w:rPr>
          <w:rFonts w:ascii="Times New Roman" w:hAnsi="Times New Roman"/>
          <w:sz w:val="24"/>
          <w:szCs w:val="24"/>
        </w:rPr>
        <w:t xml:space="preserve">икальному шпагату. </w:t>
      </w:r>
      <w:proofErr w:type="gramStart"/>
      <w:r w:rsidR="00626F0B">
        <w:rPr>
          <w:rFonts w:ascii="Times New Roman" w:hAnsi="Times New Roman"/>
          <w:sz w:val="24"/>
          <w:szCs w:val="24"/>
        </w:rPr>
        <w:t>В последствии</w:t>
      </w:r>
      <w:proofErr w:type="gramEnd"/>
      <w:r w:rsidRPr="001C2D3F">
        <w:rPr>
          <w:rFonts w:ascii="Times New Roman" w:hAnsi="Times New Roman"/>
          <w:sz w:val="24"/>
          <w:szCs w:val="24"/>
        </w:rPr>
        <w:t xml:space="preserve"> растение будет опираться на этот шпагат в течение всего периода выращивания.</w:t>
      </w:r>
      <w:r w:rsidR="00626F0B">
        <w:rPr>
          <w:rFonts w:ascii="Times New Roman" w:hAnsi="Times New Roman"/>
          <w:sz w:val="24"/>
          <w:szCs w:val="24"/>
        </w:rPr>
        <w:t xml:space="preserve"> Подкручивание растений </w:t>
      </w:r>
      <w:r w:rsidRPr="001C2D3F">
        <w:rPr>
          <w:rFonts w:ascii="Times New Roman" w:hAnsi="Times New Roman"/>
          <w:sz w:val="24"/>
          <w:szCs w:val="24"/>
        </w:rPr>
        <w:t>повторяют раз в неделю.</w:t>
      </w:r>
    </w:p>
    <w:p w:rsidR="00DE1C31" w:rsidRDefault="003009F8" w:rsidP="00B47D68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D02014">
        <w:rPr>
          <w:rFonts w:ascii="Times New Roman" w:hAnsi="Times New Roman"/>
          <w:b/>
          <w:i/>
          <w:sz w:val="24"/>
          <w:szCs w:val="24"/>
        </w:rPr>
        <w:t>Укоренение растений в мата</w:t>
      </w:r>
      <w:r w:rsidRPr="00E977A1">
        <w:rPr>
          <w:rFonts w:ascii="Times New Roman" w:hAnsi="Times New Roman"/>
          <w:i/>
          <w:sz w:val="24"/>
          <w:szCs w:val="24"/>
        </w:rPr>
        <w:t>х</w:t>
      </w:r>
    </w:p>
    <w:p w:rsidR="00244AA7" w:rsidRDefault="00DE1C31" w:rsidP="00B47D6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C2D3F">
        <w:rPr>
          <w:rFonts w:ascii="Times New Roman" w:hAnsi="Times New Roman"/>
          <w:sz w:val="24"/>
          <w:szCs w:val="24"/>
        </w:rPr>
        <w:t>В III декаду января, при возрасте рассады 50 дней – когда на растении образуется первая цветочная кисть, проводят соединение рассады с матами, т.е. кубики убирают с подставок и ставят на отверстия в матах. Рассада к этому времени должна иметь 7-8 листьев и хорошо развитую корневую систему.</w:t>
      </w:r>
    </w:p>
    <w:p w:rsidR="003009F8" w:rsidRDefault="00E977A1" w:rsidP="00B47D68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977A1">
        <w:rPr>
          <w:rFonts w:ascii="Times New Roman" w:hAnsi="Times New Roman"/>
          <w:sz w:val="24"/>
          <w:szCs w:val="24"/>
        </w:rPr>
        <w:t>Во время укоренения 3−6 дней стартовым питательным раствором поливают контейнеры (количество раствора на одно растение увеличи</w:t>
      </w:r>
      <w:r>
        <w:rPr>
          <w:rFonts w:ascii="Times New Roman" w:hAnsi="Times New Roman"/>
          <w:sz w:val="24"/>
          <w:szCs w:val="24"/>
        </w:rPr>
        <w:t>вают с 70 до 10</w:t>
      </w:r>
      <w:r w:rsidRPr="00E977A1">
        <w:rPr>
          <w:rFonts w:ascii="Times New Roman" w:hAnsi="Times New Roman"/>
          <w:sz w:val="24"/>
          <w:szCs w:val="24"/>
        </w:rPr>
        <w:t>0 мл).</w:t>
      </w:r>
      <w:r w:rsidR="006D0CEB" w:rsidRPr="006D0CEB">
        <w:rPr>
          <w:rFonts w:ascii="Times New Roman" w:hAnsi="Times New Roman"/>
          <w:sz w:val="24"/>
          <w:szCs w:val="24"/>
        </w:rPr>
        <w:t xml:space="preserve"> </w:t>
      </w:r>
    </w:p>
    <w:p w:rsidR="00C54702" w:rsidRPr="00D02014" w:rsidRDefault="00C54702" w:rsidP="00B47D68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D02014">
        <w:rPr>
          <w:rFonts w:ascii="Times New Roman" w:hAnsi="Times New Roman"/>
          <w:b/>
          <w:i/>
          <w:sz w:val="24"/>
          <w:szCs w:val="24"/>
        </w:rPr>
        <w:t>Рост, развитие, плодоношение</w:t>
      </w:r>
    </w:p>
    <w:p w:rsidR="00FF2982" w:rsidRPr="00374CFB" w:rsidRDefault="00FF2982" w:rsidP="00FF298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74CFB">
        <w:rPr>
          <w:rFonts w:ascii="Times New Roman" w:eastAsia="Calibri" w:hAnsi="Times New Roman"/>
          <w:sz w:val="24"/>
          <w:szCs w:val="24"/>
          <w:lang w:eastAsia="ru-RU"/>
        </w:rPr>
        <w:t>Немаловажное влияние на сбалансированный рост растения оказывает оптимизированны</w:t>
      </w:r>
      <w:r w:rsidR="00DC159A">
        <w:rPr>
          <w:rFonts w:ascii="Times New Roman" w:eastAsia="Calibri" w:hAnsi="Times New Roman"/>
          <w:sz w:val="24"/>
          <w:szCs w:val="24"/>
          <w:lang w:eastAsia="ru-RU"/>
        </w:rPr>
        <w:t>й питательный раствор (таблица 2</w:t>
      </w:r>
      <w:r w:rsidRPr="00374CFB">
        <w:rPr>
          <w:rFonts w:ascii="Times New Roman" w:eastAsia="Calibri" w:hAnsi="Times New Roman"/>
          <w:sz w:val="24"/>
          <w:szCs w:val="24"/>
          <w:lang w:eastAsia="ru-RU"/>
        </w:rPr>
        <w:t>).</w:t>
      </w:r>
    </w:p>
    <w:p w:rsidR="00147E90" w:rsidRPr="00DF363A" w:rsidRDefault="00C54702" w:rsidP="001A3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54702">
        <w:rPr>
          <w:rFonts w:ascii="Times New Roman" w:hAnsi="Times New Roman"/>
          <w:sz w:val="24"/>
          <w:szCs w:val="24"/>
        </w:rPr>
        <w:t xml:space="preserve">Капельницы вставляют в маты, проводят анализ вытяжки субстрата, корректируют стартовый питательный раствор, поливают. Через 2 недели после укоренения анализ и корректировку повторяют. Количество поливов, их продолжительность и доза зависят от погодных условий (в пасмурные дни поливают реже), микроклимата, состояния растений и фазы развития. На основе ежедневных замеров суточного процента дренажа, его рН и ЕС, снижения влажности кокосового наполнителя за ночь разрабатывают стратегию поливов. </w:t>
      </w:r>
    </w:p>
    <w:p w:rsidR="00E820FF" w:rsidRPr="00374CFB" w:rsidRDefault="00E820FF" w:rsidP="000D1E4A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74CFB">
        <w:rPr>
          <w:rFonts w:ascii="Times New Roman" w:hAnsi="Times New Roman"/>
          <w:sz w:val="24"/>
          <w:szCs w:val="24"/>
          <w:lang w:eastAsia="ru-RU"/>
        </w:rPr>
        <w:t xml:space="preserve">Составы питательных растворов составлены на основе Агрохимических исследований в </w:t>
      </w:r>
      <w:proofErr w:type="gramStart"/>
      <w:r w:rsidRPr="00374CFB">
        <w:rPr>
          <w:rFonts w:ascii="Times New Roman" w:hAnsi="Times New Roman"/>
          <w:sz w:val="24"/>
          <w:szCs w:val="24"/>
          <w:lang w:eastAsia="ru-RU"/>
        </w:rPr>
        <w:t>Дагестанском</w:t>
      </w:r>
      <w:proofErr w:type="gramEnd"/>
      <w:r w:rsidRPr="00374CF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74CFB">
        <w:rPr>
          <w:rFonts w:ascii="Times New Roman" w:hAnsi="Times New Roman"/>
          <w:sz w:val="24"/>
          <w:szCs w:val="24"/>
          <w:lang w:eastAsia="ru-RU"/>
        </w:rPr>
        <w:t>агрохимцентре</w:t>
      </w:r>
      <w:proofErr w:type="spellEnd"/>
      <w:r w:rsidRPr="00374CFB">
        <w:rPr>
          <w:rFonts w:ascii="Times New Roman" w:hAnsi="Times New Roman"/>
          <w:sz w:val="24"/>
          <w:szCs w:val="24"/>
          <w:lang w:eastAsia="ru-RU"/>
        </w:rPr>
        <w:t xml:space="preserve"> по анализу  поливной воды и анализу кокосового брикета методом водной вытяжки 1:2.</w:t>
      </w:r>
    </w:p>
    <w:p w:rsidR="00E820FF" w:rsidRPr="00374CFB" w:rsidRDefault="00E820FF" w:rsidP="000D1E4A">
      <w:pPr>
        <w:shd w:val="clear" w:color="auto" w:fill="FFFFFF"/>
        <w:spacing w:after="0"/>
        <w:ind w:firstLine="567"/>
        <w:jc w:val="both"/>
        <w:textAlignment w:val="baseline"/>
        <w:rPr>
          <w:rFonts w:ascii="Tahoma" w:eastAsia="Calibri" w:hAnsi="Tahoma" w:cs="Tahoma"/>
          <w:color w:val="000000"/>
          <w:sz w:val="24"/>
          <w:szCs w:val="24"/>
          <w:lang w:eastAsia="ru-RU"/>
        </w:rPr>
      </w:pPr>
      <w:r w:rsidRPr="00374CFB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>Норма расхода питательного раствора на протяжен</w:t>
      </w:r>
      <w:r w:rsidR="00DF363A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>ии выращивания культуры зависит</w:t>
      </w:r>
      <w:r w:rsidRPr="00374CFB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от размеров растений, уровня солнечной радиации и обогрева теплицы. Для растений, достигших полного развития, потребность в </w:t>
      </w:r>
      <w:r w:rsidR="00DF363A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питательном растворе колеблется </w:t>
      </w:r>
      <w:r w:rsidRPr="00374CFB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>в пределах 2-6 л/м</w:t>
      </w:r>
      <w:proofErr w:type="gramStart"/>
      <w:r w:rsidRPr="00374CFB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374CFB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> в день. В жарк</w:t>
      </w:r>
      <w:r w:rsidR="00DF363A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>ие дни норму полива  увеличивают</w:t>
      </w:r>
      <w:r w:rsidRPr="00374CFB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до 7-10 л/м</w:t>
      </w:r>
      <w:proofErr w:type="gramStart"/>
      <w:r w:rsidRPr="00374CFB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374CFB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>. Это эквивалентно 30-40 подачам воды (с питательным раствором) объемом в 100 см3 на растение в день.</w:t>
      </w:r>
    </w:p>
    <w:p w:rsidR="00E820FF" w:rsidRPr="00374CFB" w:rsidRDefault="00DF363A" w:rsidP="000D1E4A">
      <w:pPr>
        <w:spacing w:after="0"/>
        <w:ind w:firstLine="567"/>
        <w:contextualSpacing/>
        <w:jc w:val="both"/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>Необходимо постоянно поддерживать</w:t>
      </w:r>
      <w:r w:rsidR="00E820FF" w:rsidRPr="00374CFB">
        <w:rPr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достаточный дренаж (25% поливной нормы с 10.00 до 15.00). </w:t>
      </w:r>
    </w:p>
    <w:p w:rsidR="00C6162B" w:rsidRPr="00406820" w:rsidRDefault="00C6162B" w:rsidP="000D1E4A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C6162B">
        <w:rPr>
          <w:rFonts w:ascii="Times New Roman" w:eastAsiaTheme="minorHAnsi" w:hAnsi="Times New Roman"/>
          <w:sz w:val="24"/>
          <w:szCs w:val="24"/>
        </w:rPr>
        <w:t xml:space="preserve">Первый полив </w:t>
      </w:r>
      <w:r>
        <w:rPr>
          <w:rFonts w:ascii="Times New Roman" w:eastAsiaTheme="minorHAnsi" w:hAnsi="Times New Roman"/>
          <w:sz w:val="24"/>
          <w:szCs w:val="24"/>
        </w:rPr>
        <w:t xml:space="preserve">после насыщения матов </w:t>
      </w:r>
      <w:r w:rsidRPr="00C6162B">
        <w:rPr>
          <w:rFonts w:ascii="Times New Roman" w:eastAsiaTheme="minorHAnsi" w:hAnsi="Times New Roman"/>
          <w:sz w:val="24"/>
          <w:szCs w:val="24"/>
        </w:rPr>
        <w:t xml:space="preserve">проводится </w:t>
      </w:r>
      <w:r>
        <w:rPr>
          <w:rFonts w:ascii="Times New Roman" w:eastAsiaTheme="minorHAnsi" w:hAnsi="Times New Roman"/>
          <w:sz w:val="24"/>
          <w:szCs w:val="24"/>
        </w:rPr>
        <w:t xml:space="preserve">с параметрами рабочего раствора - ЕС=2,2 </w:t>
      </w:r>
      <w:r w:rsidRPr="00C6162B">
        <w:rPr>
          <w:rFonts w:ascii="Times New Roman" w:eastAsiaTheme="minorHAnsi" w:hAnsi="Times New Roman"/>
          <w:sz w:val="24"/>
          <w:szCs w:val="24"/>
        </w:rPr>
        <w:t xml:space="preserve"> рН=5,5.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C6162B">
        <w:rPr>
          <w:rFonts w:ascii="Times New Roman" w:eastAsiaTheme="minorHAnsi" w:hAnsi="Times New Roman"/>
          <w:sz w:val="24"/>
          <w:szCs w:val="24"/>
        </w:rPr>
        <w:t>Далее</w:t>
      </w:r>
      <w:r>
        <w:rPr>
          <w:rFonts w:ascii="Times New Roman" w:eastAsiaTheme="minorHAnsi" w:hAnsi="Times New Roman"/>
          <w:sz w:val="24"/>
          <w:szCs w:val="24"/>
        </w:rPr>
        <w:t xml:space="preserve"> плавно повышается ЕС раствора до 2</w:t>
      </w:r>
      <w:r w:rsidRPr="00C6162B">
        <w:rPr>
          <w:rFonts w:ascii="Times New Roman" w:eastAsiaTheme="minorHAnsi" w:hAnsi="Times New Roman"/>
          <w:sz w:val="24"/>
          <w:szCs w:val="24"/>
        </w:rPr>
        <w:t>,5. рН в течение вс</w:t>
      </w:r>
      <w:r>
        <w:rPr>
          <w:rFonts w:ascii="Times New Roman" w:eastAsiaTheme="minorHAnsi" w:hAnsi="Times New Roman"/>
          <w:sz w:val="24"/>
          <w:szCs w:val="24"/>
        </w:rPr>
        <w:t>его периода вегетации</w:t>
      </w:r>
      <w:r w:rsidRPr="00C6162B">
        <w:rPr>
          <w:rFonts w:ascii="Times New Roman" w:eastAsiaTheme="minorHAnsi" w:hAnsi="Times New Roman"/>
          <w:sz w:val="24"/>
          <w:szCs w:val="24"/>
        </w:rPr>
        <w:t>- 5,5.</w:t>
      </w:r>
    </w:p>
    <w:p w:rsidR="00E820FF" w:rsidRPr="00374CFB" w:rsidRDefault="00421D45" w:rsidP="00E820FF">
      <w:pPr>
        <w:spacing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Таблица 2</w:t>
      </w:r>
      <w:r w:rsidR="00E820FF" w:rsidRPr="00374CFB">
        <w:rPr>
          <w:rFonts w:ascii="Times New Roman" w:eastAsia="Calibri" w:hAnsi="Times New Roman"/>
          <w:sz w:val="24"/>
          <w:szCs w:val="24"/>
        </w:rPr>
        <w:t>. Примерный состав питательных растворов при выращивании томатов на кокосовом субстрате</w:t>
      </w:r>
    </w:p>
    <w:p w:rsidR="00E820FF" w:rsidRPr="00522E22" w:rsidRDefault="00E820FF" w:rsidP="00E820FF">
      <w:pPr>
        <w:jc w:val="center"/>
        <w:rPr>
          <w:rFonts w:ascii="Times New Roman" w:eastAsia="Calibri" w:hAnsi="Times New Roman"/>
          <w:sz w:val="24"/>
          <w:szCs w:val="24"/>
        </w:rPr>
      </w:pPr>
      <w:proofErr w:type="spellStart"/>
      <w:r w:rsidRPr="00522E22">
        <w:rPr>
          <w:rFonts w:ascii="Times New Roman" w:eastAsia="Calibri" w:hAnsi="Times New Roman"/>
          <w:sz w:val="24"/>
          <w:szCs w:val="24"/>
        </w:rPr>
        <w:t>мМоль</w:t>
      </w:r>
      <w:proofErr w:type="spellEnd"/>
      <w:r w:rsidRPr="00522E22">
        <w:rPr>
          <w:rFonts w:ascii="Times New Roman" w:eastAsia="Calibri" w:hAnsi="Times New Roman"/>
          <w:sz w:val="24"/>
          <w:szCs w:val="24"/>
        </w:rPr>
        <w:t xml:space="preserve">/л – макроэлементы, </w:t>
      </w:r>
      <w:proofErr w:type="spellStart"/>
      <w:r w:rsidRPr="00522E22">
        <w:rPr>
          <w:rFonts w:ascii="Times New Roman" w:eastAsia="Calibri" w:hAnsi="Times New Roman"/>
          <w:sz w:val="24"/>
          <w:szCs w:val="24"/>
        </w:rPr>
        <w:t>мкМоль</w:t>
      </w:r>
      <w:proofErr w:type="spellEnd"/>
      <w:r w:rsidRPr="00522E22">
        <w:rPr>
          <w:rFonts w:ascii="Times New Roman" w:eastAsia="Calibri" w:hAnsi="Times New Roman"/>
          <w:sz w:val="24"/>
          <w:szCs w:val="24"/>
        </w:rPr>
        <w:t>/л - микроэлементы</w:t>
      </w: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0"/>
        <w:gridCol w:w="1580"/>
        <w:gridCol w:w="1591"/>
        <w:gridCol w:w="1580"/>
        <w:gridCol w:w="1576"/>
        <w:gridCol w:w="1581"/>
      </w:tblGrid>
      <w:tr w:rsidR="00E820FF" w:rsidRPr="00522E22" w:rsidTr="00E820FF">
        <w:trPr>
          <w:trHeight w:val="732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Показатель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Насыщение матов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От посадки до цветения 3-й кисти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Цветение 4-6-й кисти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522E2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Цветение</w:t>
            </w:r>
            <w:r w:rsidRPr="00522E22">
              <w:rPr>
                <w:rFonts w:ascii="Times New Roman" w:eastAsia="Calibri" w:hAnsi="Times New Roman"/>
                <w:sz w:val="24"/>
                <w:szCs w:val="24"/>
              </w:rPr>
              <w:t xml:space="preserve"> 6-10 кисти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522E2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Цветение</w:t>
            </w:r>
            <w:r w:rsidRPr="00522E22">
              <w:rPr>
                <w:rFonts w:ascii="Times New Roman" w:eastAsia="Calibri" w:hAnsi="Times New Roman"/>
                <w:sz w:val="24"/>
                <w:szCs w:val="24"/>
              </w:rPr>
              <w:t xml:space="preserve"> 10-12 кисти</w:t>
            </w:r>
          </w:p>
        </w:tc>
      </w:tr>
      <w:tr w:rsidR="00E820FF" w:rsidRPr="00522E22" w:rsidTr="00E820FF">
        <w:trPr>
          <w:trHeight w:val="344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5.5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5.5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5.5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5.5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5.5</w:t>
            </w:r>
          </w:p>
        </w:tc>
      </w:tr>
      <w:tr w:rsidR="00E820FF" w:rsidRPr="00522E22" w:rsidTr="00E820FF">
        <w:trPr>
          <w:trHeight w:val="357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EC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2.</w:t>
            </w:r>
            <w:r w:rsidRPr="00522E22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2.</w:t>
            </w:r>
            <w:r w:rsidRPr="00522E22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2.</w:t>
            </w:r>
            <w:r w:rsidRPr="00522E22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</w:tr>
      <w:tr w:rsidR="00E820FF" w:rsidRPr="00522E22" w:rsidTr="00E820FF">
        <w:trPr>
          <w:trHeight w:val="344"/>
        </w:trPr>
        <w:tc>
          <w:tcPr>
            <w:tcW w:w="9596" w:type="dxa"/>
            <w:gridSpan w:val="6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 xml:space="preserve">Элементы питания, </w:t>
            </w:r>
            <w:proofErr w:type="spellStart"/>
            <w:r w:rsidRPr="00522E22">
              <w:rPr>
                <w:rFonts w:ascii="Times New Roman" w:eastAsia="Calibri" w:hAnsi="Times New Roman"/>
                <w:sz w:val="24"/>
                <w:szCs w:val="24"/>
              </w:rPr>
              <w:t>мМоль</w:t>
            </w:r>
            <w:proofErr w:type="spellEnd"/>
            <w:r w:rsidRPr="00522E22">
              <w:rPr>
                <w:rFonts w:ascii="Times New Roman" w:eastAsia="Calibri" w:hAnsi="Times New Roman"/>
                <w:sz w:val="24"/>
                <w:szCs w:val="24"/>
              </w:rPr>
              <w:t xml:space="preserve">/л, </w:t>
            </w:r>
            <w:proofErr w:type="spellStart"/>
            <w:r w:rsidRPr="00522E22">
              <w:rPr>
                <w:rFonts w:ascii="Times New Roman" w:eastAsia="Calibri" w:hAnsi="Times New Roman"/>
                <w:sz w:val="24"/>
                <w:szCs w:val="24"/>
              </w:rPr>
              <w:t>мкМоль</w:t>
            </w:r>
            <w:proofErr w:type="spellEnd"/>
            <w:r w:rsidRPr="00522E22">
              <w:rPr>
                <w:rFonts w:ascii="Times New Roman" w:eastAsia="Calibri" w:hAnsi="Times New Roman"/>
                <w:sz w:val="24"/>
                <w:szCs w:val="24"/>
              </w:rPr>
              <w:t>/л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NH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0,6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0,6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0,6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0,6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K 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5,7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8,5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9,0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11,0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10,0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C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++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4,7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6,15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5,15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4,15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4,15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Mg 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++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3,3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2,9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2,7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2,8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2,9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NO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SO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-2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3,75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3,75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3,75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3,75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3,75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H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PO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 xml:space="preserve"> -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1,5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1,8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1,5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1,5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1,5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F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/>
              </w:rPr>
              <w:t>e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++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25,0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30,0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30,0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25,0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25,0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++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10,0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10,0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10,0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10,0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10,0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Zn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++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5,0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5,0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5,0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5,0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5,0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B 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35,0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50,0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45,0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50,0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45,0</w:t>
            </w:r>
          </w:p>
        </w:tc>
      </w:tr>
      <w:tr w:rsidR="00E820FF" w:rsidRPr="00522E22" w:rsidTr="00E820FF">
        <w:trPr>
          <w:trHeight w:val="389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C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/>
              </w:rPr>
              <w:t>u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++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0,75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0,75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0,75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0,75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0,75</w:t>
            </w:r>
          </w:p>
        </w:tc>
      </w:tr>
      <w:tr w:rsidR="00E820FF" w:rsidRPr="00522E22" w:rsidTr="00E820FF">
        <w:trPr>
          <w:trHeight w:val="400"/>
        </w:trPr>
        <w:tc>
          <w:tcPr>
            <w:tcW w:w="169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/>
              </w:rPr>
              <w:t>o</w:t>
            </w:r>
            <w:r w:rsidRPr="00522E22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  <w:tc>
          <w:tcPr>
            <w:tcW w:w="159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  <w:tc>
          <w:tcPr>
            <w:tcW w:w="1580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  <w:tc>
          <w:tcPr>
            <w:tcW w:w="1576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  <w:tc>
          <w:tcPr>
            <w:tcW w:w="1581" w:type="dxa"/>
          </w:tcPr>
          <w:p w:rsidR="00E820FF" w:rsidRPr="00522E22" w:rsidRDefault="00E820FF" w:rsidP="00E820F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</w:tr>
    </w:tbl>
    <w:p w:rsidR="00E820FF" w:rsidRPr="00522E22" w:rsidRDefault="00E820FF" w:rsidP="00421D4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522E22">
        <w:rPr>
          <w:rFonts w:ascii="Times New Roman" w:eastAsia="Calibri" w:hAnsi="Times New Roman"/>
          <w:sz w:val="24"/>
          <w:szCs w:val="24"/>
        </w:rPr>
        <w:t>Соотношение макроэлементов по периодам развития</w:t>
      </w:r>
    </w:p>
    <w:tbl>
      <w:tblPr>
        <w:tblpPr w:leftFromText="180" w:rightFromText="180" w:vertAnchor="text" w:horzAnchor="margin" w:tblpXSpec="right" w:tblpY="106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8"/>
        <w:gridCol w:w="1559"/>
        <w:gridCol w:w="1582"/>
        <w:gridCol w:w="1590"/>
        <w:gridCol w:w="1506"/>
      </w:tblGrid>
      <w:tr w:rsidR="00E820FF" w:rsidRPr="00522E22" w:rsidTr="00E820FF">
        <w:trPr>
          <w:trHeight w:val="553"/>
        </w:trPr>
        <w:tc>
          <w:tcPr>
            <w:tcW w:w="1668" w:type="dxa"/>
          </w:tcPr>
          <w:p w:rsidR="00E820FF" w:rsidRPr="00522E22" w:rsidRDefault="00E820FF" w:rsidP="00E820FF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N : K          </w:t>
            </w:r>
          </w:p>
        </w:tc>
        <w:tc>
          <w:tcPr>
            <w:tcW w:w="1559" w:type="dxa"/>
          </w:tcPr>
          <w:p w:rsidR="00E820FF" w:rsidRPr="00522E22" w:rsidRDefault="00E820FF" w:rsidP="00E820FF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 :1,34</w:t>
            </w:r>
          </w:p>
        </w:tc>
        <w:tc>
          <w:tcPr>
            <w:tcW w:w="1582" w:type="dxa"/>
          </w:tcPr>
          <w:p w:rsidR="00E820FF" w:rsidRPr="00522E22" w:rsidRDefault="00E820FF" w:rsidP="00E820FF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1:1,51</w:t>
            </w:r>
          </w:p>
        </w:tc>
        <w:tc>
          <w:tcPr>
            <w:tcW w:w="1590" w:type="dxa"/>
          </w:tcPr>
          <w:p w:rsidR="00E820FF" w:rsidRPr="00522E22" w:rsidRDefault="00E820FF" w:rsidP="00E820FF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1:1,85</w:t>
            </w:r>
          </w:p>
        </w:tc>
        <w:tc>
          <w:tcPr>
            <w:tcW w:w="1506" w:type="dxa"/>
          </w:tcPr>
          <w:p w:rsidR="00E820FF" w:rsidRPr="00522E22" w:rsidRDefault="00E820FF" w:rsidP="00E820FF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1:1,68</w:t>
            </w:r>
          </w:p>
        </w:tc>
      </w:tr>
      <w:tr w:rsidR="00E820FF" w:rsidRPr="00522E22" w:rsidTr="00E820FF">
        <w:trPr>
          <w:trHeight w:val="224"/>
        </w:trPr>
        <w:tc>
          <w:tcPr>
            <w:tcW w:w="1668" w:type="dxa"/>
          </w:tcPr>
          <w:p w:rsidR="00E820FF" w:rsidRPr="00522E22" w:rsidRDefault="00E820FF" w:rsidP="00E820FF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Ca : K</w:t>
            </w:r>
          </w:p>
        </w:tc>
        <w:tc>
          <w:tcPr>
            <w:tcW w:w="1559" w:type="dxa"/>
          </w:tcPr>
          <w:p w:rsidR="00E820FF" w:rsidRPr="00522E22" w:rsidRDefault="00E820FF" w:rsidP="00E820FF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 :1,34</w:t>
            </w:r>
          </w:p>
        </w:tc>
        <w:tc>
          <w:tcPr>
            <w:tcW w:w="1582" w:type="dxa"/>
          </w:tcPr>
          <w:p w:rsidR="00E820FF" w:rsidRPr="00522E22" w:rsidRDefault="00E820FF" w:rsidP="00E820FF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1:1,70</w:t>
            </w:r>
          </w:p>
        </w:tc>
        <w:tc>
          <w:tcPr>
            <w:tcW w:w="1590" w:type="dxa"/>
          </w:tcPr>
          <w:p w:rsidR="00E820FF" w:rsidRPr="00522E22" w:rsidRDefault="00E820FF" w:rsidP="00E820FF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1:2,58</w:t>
            </w:r>
          </w:p>
        </w:tc>
        <w:tc>
          <w:tcPr>
            <w:tcW w:w="1506" w:type="dxa"/>
          </w:tcPr>
          <w:p w:rsidR="00E820FF" w:rsidRPr="00522E22" w:rsidRDefault="00E820FF" w:rsidP="00E820FF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2E22">
              <w:rPr>
                <w:rFonts w:ascii="Times New Roman" w:eastAsia="Calibri" w:hAnsi="Times New Roman"/>
                <w:sz w:val="24"/>
                <w:szCs w:val="24"/>
              </w:rPr>
              <w:t>1:2,34</w:t>
            </w:r>
          </w:p>
        </w:tc>
      </w:tr>
    </w:tbl>
    <w:p w:rsidR="00E820FF" w:rsidRPr="00522E22" w:rsidRDefault="00E820FF" w:rsidP="00E820FF">
      <w:pPr>
        <w:rPr>
          <w:rFonts w:ascii="Times New Roman" w:eastAsia="Calibri" w:hAnsi="Times New Roman"/>
          <w:sz w:val="24"/>
          <w:szCs w:val="24"/>
        </w:rPr>
      </w:pPr>
      <w:r w:rsidRPr="00522E22">
        <w:rPr>
          <w:rFonts w:ascii="Times New Roman" w:eastAsia="Calibri" w:hAnsi="Times New Roman"/>
          <w:sz w:val="24"/>
          <w:szCs w:val="24"/>
        </w:rPr>
        <w:t xml:space="preserve">       </w:t>
      </w:r>
    </w:p>
    <w:p w:rsidR="00E820FF" w:rsidRPr="00522E22" w:rsidRDefault="00E820FF" w:rsidP="00E820FF">
      <w:pPr>
        <w:spacing w:after="0" w:line="240" w:lineRule="auto"/>
        <w:rPr>
          <w:rFonts w:eastAsia="Calibri"/>
        </w:rPr>
      </w:pPr>
    </w:p>
    <w:p w:rsidR="00E820FF" w:rsidRPr="00522E22" w:rsidRDefault="00E820FF" w:rsidP="00E820FF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en-US"/>
        </w:rPr>
      </w:pPr>
    </w:p>
    <w:p w:rsidR="00E820FF" w:rsidRPr="00522E22" w:rsidRDefault="00E820FF" w:rsidP="00E820FF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en-US"/>
        </w:rPr>
      </w:pPr>
    </w:p>
    <w:p w:rsidR="00E820FF" w:rsidRPr="00374CFB" w:rsidRDefault="00421D45" w:rsidP="00894A8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таблице 2</w:t>
      </w:r>
      <w:r w:rsidR="00E820FF" w:rsidRPr="00374CFB">
        <w:rPr>
          <w:rFonts w:ascii="Times New Roman" w:eastAsia="Calibri" w:hAnsi="Times New Roman"/>
          <w:sz w:val="24"/>
          <w:szCs w:val="24"/>
        </w:rPr>
        <w:t xml:space="preserve"> представлены данные о соотношении  макро и микроэлементов с учетом фазы развития растения. Возможное отклонение в сторону подщелачивания корректируется внесением небольшого количества азотной кислоты, а при отклонении в сторону подкисления добавляют немного йодистого калия.</w:t>
      </w:r>
    </w:p>
    <w:p w:rsidR="00C54702" w:rsidRPr="00894A8D" w:rsidRDefault="00E820FF" w:rsidP="0082738D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4"/>
          <w:szCs w:val="24"/>
        </w:rPr>
      </w:pPr>
      <w:r w:rsidRPr="00374CFB">
        <w:rPr>
          <w:rFonts w:ascii="Times New Roman" w:eastAsia="Calibri" w:hAnsi="Times New Roman"/>
          <w:sz w:val="24"/>
          <w:szCs w:val="24"/>
        </w:rPr>
        <w:t xml:space="preserve">  Концентрация питательных</w:t>
      </w:r>
      <w:r w:rsidR="00597F2A">
        <w:rPr>
          <w:rFonts w:ascii="Times New Roman" w:eastAsia="Calibri" w:hAnsi="Times New Roman"/>
          <w:sz w:val="24"/>
          <w:szCs w:val="24"/>
        </w:rPr>
        <w:t xml:space="preserve"> веществ в питательном растворе</w:t>
      </w:r>
      <w:r w:rsidRPr="00374CFB">
        <w:rPr>
          <w:rFonts w:ascii="Times New Roman" w:eastAsia="Calibri" w:hAnsi="Times New Roman"/>
          <w:sz w:val="24"/>
          <w:szCs w:val="24"/>
        </w:rPr>
        <w:t xml:space="preserve"> </w:t>
      </w:r>
      <w:r w:rsidR="00597F2A">
        <w:rPr>
          <w:rFonts w:ascii="Times New Roman" w:eastAsia="Calibri" w:hAnsi="Times New Roman"/>
          <w:sz w:val="24"/>
          <w:szCs w:val="24"/>
        </w:rPr>
        <w:t>може</w:t>
      </w:r>
      <w:r w:rsidRPr="00374CFB">
        <w:rPr>
          <w:rFonts w:ascii="Times New Roman" w:eastAsia="Calibri" w:hAnsi="Times New Roman"/>
          <w:sz w:val="24"/>
          <w:szCs w:val="24"/>
        </w:rPr>
        <w:t>т варьироваться в зависимости от условий выращивания растений. Если погода стоит пасмурная более 6-7 дней,</w:t>
      </w:r>
      <w:r w:rsidR="00894A8D">
        <w:rPr>
          <w:rFonts w:ascii="Times New Roman" w:eastAsia="Calibri" w:hAnsi="Times New Roman"/>
          <w:sz w:val="24"/>
          <w:szCs w:val="24"/>
        </w:rPr>
        <w:t xml:space="preserve"> то нужно увеличить дозу калия.</w:t>
      </w:r>
    </w:p>
    <w:p w:rsidR="00D96474" w:rsidRDefault="00F9335A" w:rsidP="0082738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9335A">
        <w:rPr>
          <w:rFonts w:ascii="Times New Roman" w:hAnsi="Times New Roman"/>
          <w:sz w:val="24"/>
          <w:szCs w:val="24"/>
        </w:rPr>
        <w:t xml:space="preserve">Структура кокосового наполнителя способствует развитию мощной корневой системы растений с множеством ответвлений и корневых волосков. Благодаря этому овощные культуры быстрее развиваются и растут, сокращается период вегетации. С помощью корректировки системы поливов и установления определенных параметров микроклимата усиливают </w:t>
      </w:r>
      <w:proofErr w:type="spellStart"/>
      <w:r w:rsidRPr="00F9335A">
        <w:rPr>
          <w:rFonts w:ascii="Times New Roman" w:hAnsi="Times New Roman"/>
          <w:sz w:val="24"/>
          <w:szCs w:val="24"/>
        </w:rPr>
        <w:t>генеративность</w:t>
      </w:r>
      <w:proofErr w:type="spellEnd"/>
      <w:r w:rsidRPr="00F9335A">
        <w:rPr>
          <w:rFonts w:ascii="Times New Roman" w:hAnsi="Times New Roman"/>
          <w:sz w:val="24"/>
          <w:szCs w:val="24"/>
        </w:rPr>
        <w:t xml:space="preserve"> томатов, получают более раннюю продукцию овощей. Первые сборы в теплицах с кокосовыми матами начинают на неделю раньше, чем в остальных. При этом плоды характеризуются хорошим наливом и окраской. Строгое соблюдение технологической дисциплины в первый год эксплуатации матов обеспечивает стабильные высокие урожаи в последующие годы.</w:t>
      </w:r>
    </w:p>
    <w:p w:rsidR="00D96474" w:rsidRPr="00D96474" w:rsidRDefault="00D96474" w:rsidP="0011354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96474">
        <w:rPr>
          <w:rFonts w:ascii="Times New Roman" w:hAnsi="Times New Roman"/>
          <w:sz w:val="24"/>
          <w:szCs w:val="24"/>
        </w:rPr>
        <w:t xml:space="preserve"> Дальнейшие элементы технологии совпадают с </w:t>
      </w:r>
      <w:hyperlink r:id="rId26" w:history="1">
        <w:r w:rsidRPr="00D96474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выращиванием томата на грунте</w:t>
        </w:r>
      </w:hyperlink>
      <w:r w:rsidRPr="00D96474">
        <w:rPr>
          <w:rFonts w:ascii="Times New Roman" w:hAnsi="Times New Roman"/>
          <w:sz w:val="24"/>
          <w:szCs w:val="24"/>
        </w:rPr>
        <w:t>: условия выращивания взрослы</w:t>
      </w:r>
      <w:r w:rsidR="00113549">
        <w:rPr>
          <w:rFonts w:ascii="Times New Roman" w:hAnsi="Times New Roman"/>
          <w:sz w:val="24"/>
          <w:szCs w:val="24"/>
        </w:rPr>
        <w:t xml:space="preserve">х растений томата, полив </w:t>
      </w:r>
      <w:r w:rsidRPr="00D96474">
        <w:rPr>
          <w:rFonts w:ascii="Times New Roman" w:hAnsi="Times New Roman"/>
          <w:sz w:val="24"/>
          <w:szCs w:val="24"/>
        </w:rPr>
        <w:t xml:space="preserve"> (применяется только </w:t>
      </w:r>
      <w:r w:rsidR="00113549">
        <w:rPr>
          <w:rFonts w:ascii="Times New Roman" w:hAnsi="Times New Roman"/>
          <w:sz w:val="24"/>
          <w:szCs w:val="24"/>
        </w:rPr>
        <w:t>капельный полив), питание</w:t>
      </w:r>
      <w:r w:rsidRPr="00D96474">
        <w:rPr>
          <w:rFonts w:ascii="Times New Roman" w:hAnsi="Times New Roman"/>
          <w:sz w:val="24"/>
          <w:szCs w:val="24"/>
        </w:rPr>
        <w:t>, подкормка углекислым газом, опыление</w:t>
      </w:r>
      <w:r w:rsidR="00113549">
        <w:rPr>
          <w:rFonts w:ascii="Times New Roman" w:hAnsi="Times New Roman"/>
          <w:sz w:val="24"/>
          <w:szCs w:val="24"/>
        </w:rPr>
        <w:t>, уборка плод</w:t>
      </w:r>
      <w:r w:rsidRPr="00D96474">
        <w:rPr>
          <w:rFonts w:ascii="Times New Roman" w:hAnsi="Times New Roman"/>
          <w:sz w:val="24"/>
          <w:szCs w:val="24"/>
        </w:rPr>
        <w:t>ов.</w:t>
      </w:r>
    </w:p>
    <w:p w:rsidR="00AD592B" w:rsidRPr="001C2D3F" w:rsidRDefault="00AD592B" w:rsidP="00170F0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C2D3F">
        <w:rPr>
          <w:rFonts w:ascii="Times New Roman" w:hAnsi="Times New Roman"/>
          <w:sz w:val="24"/>
          <w:szCs w:val="24"/>
        </w:rPr>
        <w:lastRenderedPageBreak/>
        <w:t xml:space="preserve">Необходимо отметить, что урожайность томата при малообъемной технологии существенно выше, чем при выращивании на грунте, благодаря многочисленным преимуществам. Если урожайность томата на грунте составляет в хороших хозяйствах около </w:t>
      </w:r>
      <w:r>
        <w:rPr>
          <w:rFonts w:ascii="Times New Roman" w:hAnsi="Times New Roman"/>
          <w:sz w:val="24"/>
          <w:szCs w:val="24"/>
        </w:rPr>
        <w:t>25-</w:t>
      </w:r>
      <w:r w:rsidRPr="001C2D3F">
        <w:rPr>
          <w:rFonts w:ascii="Times New Roman" w:hAnsi="Times New Roman"/>
          <w:sz w:val="24"/>
          <w:szCs w:val="24"/>
        </w:rPr>
        <w:t>30 кг/м</w:t>
      </w:r>
      <w:proofErr w:type="gramStart"/>
      <w:r w:rsidRPr="001C2D3F">
        <w:rPr>
          <w:rFonts w:ascii="Times New Roman" w:hAnsi="Times New Roman"/>
          <w:sz w:val="24"/>
          <w:szCs w:val="24"/>
        </w:rPr>
        <w:t>2</w:t>
      </w:r>
      <w:proofErr w:type="gramEnd"/>
      <w:r w:rsidRPr="001C2D3F">
        <w:rPr>
          <w:rFonts w:ascii="Times New Roman" w:hAnsi="Times New Roman"/>
          <w:sz w:val="24"/>
          <w:szCs w:val="24"/>
        </w:rPr>
        <w:t>, то при</w:t>
      </w:r>
      <w:r>
        <w:rPr>
          <w:rFonts w:ascii="Times New Roman" w:hAnsi="Times New Roman"/>
          <w:sz w:val="24"/>
          <w:szCs w:val="24"/>
        </w:rPr>
        <w:t xml:space="preserve"> выращивании на кокосовых субстратах она достигает 35 - 50</w:t>
      </w:r>
      <w:r w:rsidRPr="001C2D3F">
        <w:rPr>
          <w:rFonts w:ascii="Times New Roman" w:hAnsi="Times New Roman"/>
          <w:sz w:val="24"/>
          <w:szCs w:val="24"/>
        </w:rPr>
        <w:t xml:space="preserve"> кг/м2.</w:t>
      </w:r>
    </w:p>
    <w:p w:rsidR="00F9335A" w:rsidRPr="00405037" w:rsidRDefault="005C6921" w:rsidP="00405037">
      <w:pPr>
        <w:jc w:val="center"/>
        <w:rPr>
          <w:rFonts w:ascii="Times New Roman" w:hAnsi="Times New Roman"/>
          <w:b/>
          <w:sz w:val="24"/>
          <w:szCs w:val="24"/>
        </w:rPr>
      </w:pPr>
      <w:r w:rsidRPr="00405037">
        <w:rPr>
          <w:rFonts w:ascii="Times New Roman" w:hAnsi="Times New Roman"/>
          <w:b/>
          <w:sz w:val="24"/>
          <w:szCs w:val="24"/>
        </w:rPr>
        <w:t>Защита томата от вредителей и болезней</w:t>
      </w:r>
    </w:p>
    <w:p w:rsidR="00C00DDF" w:rsidRDefault="009E3F68" w:rsidP="00537F4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3F68">
        <w:rPr>
          <w:rFonts w:ascii="Times New Roman" w:hAnsi="Times New Roman"/>
          <w:sz w:val="24"/>
          <w:szCs w:val="24"/>
        </w:rPr>
        <w:t>Важный элемент технологии выращивания – система защиты от болезней и вредителей, так как в условиях защищенного грунта создаются благоприятные условия для их развития. Высокая влажность воздуха, перепады ночной и дневной температуры, наличие конденсата на внутренней поверхности пленки или росы на листьях способствуют накоплению вредных организмов в теплице, что снижает выход стандартной продукции, ухудшает ее качество, сокращает период плодоношения культуры томата на 1-1,5 месяца. При отсутствии системы защитных мероприятий потери урожая могут достигать 50% и более.</w:t>
      </w:r>
      <w:r w:rsidR="00C00DDF" w:rsidRPr="00C00DDF">
        <w:rPr>
          <w:rFonts w:ascii="Times New Roman" w:hAnsi="Times New Roman"/>
          <w:b/>
          <w:sz w:val="24"/>
          <w:szCs w:val="24"/>
        </w:rPr>
        <w:t xml:space="preserve"> </w:t>
      </w:r>
    </w:p>
    <w:p w:rsidR="00C00DDF" w:rsidRPr="00537F47" w:rsidRDefault="00C00DDF" w:rsidP="00537F47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355EC9">
        <w:rPr>
          <w:rFonts w:ascii="Times New Roman" w:hAnsi="Times New Roman"/>
          <w:b/>
          <w:i/>
          <w:sz w:val="24"/>
          <w:szCs w:val="24"/>
        </w:rPr>
        <w:t>Обеззараживание семян</w:t>
      </w:r>
      <w:r w:rsidR="00537F47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A5229B">
        <w:rPr>
          <w:rFonts w:ascii="Times New Roman" w:hAnsi="Times New Roman"/>
          <w:sz w:val="24"/>
          <w:szCs w:val="24"/>
        </w:rPr>
        <w:t>В системе профилактических мероприятий важная роль отводится использованию высококачественных семян, свободных от инфекции. С семенами передаются возбудители таких опасных болезней томата, как мозаика томата, бактериальный рак, некроз сердцевины стебля, черная бактериальная пятнистость, фитофтороз пасленовых.</w:t>
      </w:r>
    </w:p>
    <w:p w:rsidR="00C00DDF" w:rsidRPr="006D74DE" w:rsidRDefault="00C00DDF" w:rsidP="00355EC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263F9">
        <w:rPr>
          <w:rFonts w:ascii="Times New Roman" w:hAnsi="Times New Roman"/>
          <w:sz w:val="24"/>
          <w:szCs w:val="24"/>
        </w:rPr>
        <w:t>Перед посевом семена томата обеззараживают от вирусной инфекции прогреванием или обработкой 10%-</w:t>
      </w:r>
      <w:proofErr w:type="spellStart"/>
      <w:r w:rsidRPr="009263F9">
        <w:rPr>
          <w:rFonts w:ascii="Times New Roman" w:hAnsi="Times New Roman"/>
          <w:sz w:val="24"/>
          <w:szCs w:val="24"/>
        </w:rPr>
        <w:t>ным</w:t>
      </w:r>
      <w:proofErr w:type="spellEnd"/>
      <w:r w:rsidRPr="009263F9">
        <w:rPr>
          <w:rFonts w:ascii="Times New Roman" w:hAnsi="Times New Roman"/>
          <w:sz w:val="24"/>
          <w:szCs w:val="24"/>
        </w:rPr>
        <w:t xml:space="preserve"> раствором </w:t>
      </w:r>
      <w:proofErr w:type="spellStart"/>
      <w:r w:rsidRPr="009263F9">
        <w:rPr>
          <w:rFonts w:ascii="Times New Roman" w:hAnsi="Times New Roman"/>
          <w:sz w:val="24"/>
          <w:szCs w:val="24"/>
        </w:rPr>
        <w:t>тринатрийфосфата</w:t>
      </w:r>
      <w:proofErr w:type="spellEnd"/>
      <w:r w:rsidRPr="009263F9">
        <w:rPr>
          <w:rFonts w:ascii="Times New Roman" w:hAnsi="Times New Roman"/>
          <w:sz w:val="24"/>
          <w:szCs w:val="24"/>
        </w:rPr>
        <w:t>. Против бактериальной инфекции семена обрабатывают протравителями.</w:t>
      </w:r>
      <w:r w:rsidR="006D74DE" w:rsidRPr="006D74DE">
        <w:t xml:space="preserve"> </w:t>
      </w:r>
      <w:r w:rsidR="006D74DE" w:rsidRPr="006D74DE">
        <w:rPr>
          <w:rFonts w:ascii="Times New Roman" w:hAnsi="Times New Roman"/>
          <w:sz w:val="24"/>
          <w:szCs w:val="24"/>
        </w:rPr>
        <w:t xml:space="preserve">В качестве протравителя семян томата в настоящее время разрешены бактериальные препараты на основе штаммов </w:t>
      </w:r>
      <w:proofErr w:type="spellStart"/>
      <w:r w:rsidR="006D74DE" w:rsidRPr="006D74DE">
        <w:rPr>
          <w:rFonts w:ascii="Times New Roman" w:hAnsi="Times New Roman"/>
          <w:sz w:val="24"/>
          <w:szCs w:val="24"/>
        </w:rPr>
        <w:t>Bacillus</w:t>
      </w:r>
      <w:proofErr w:type="spellEnd"/>
      <w:r w:rsidR="006D74DE" w:rsidRPr="006D74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74DE" w:rsidRPr="006D74DE">
        <w:rPr>
          <w:rFonts w:ascii="Times New Roman" w:hAnsi="Times New Roman"/>
          <w:sz w:val="24"/>
          <w:szCs w:val="24"/>
        </w:rPr>
        <w:t>subtilis</w:t>
      </w:r>
      <w:proofErr w:type="spellEnd"/>
      <w:r w:rsidR="006D74DE" w:rsidRPr="006D74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D74DE" w:rsidRPr="006D74DE">
        <w:rPr>
          <w:rFonts w:ascii="Times New Roman" w:hAnsi="Times New Roman"/>
          <w:sz w:val="24"/>
          <w:szCs w:val="24"/>
        </w:rPr>
        <w:t>Pseudomonas</w:t>
      </w:r>
      <w:proofErr w:type="spellEnd"/>
      <w:r w:rsidR="006D74DE" w:rsidRPr="006D74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74DE" w:rsidRPr="006D74DE">
        <w:rPr>
          <w:rFonts w:ascii="Times New Roman" w:hAnsi="Times New Roman"/>
          <w:sz w:val="24"/>
          <w:szCs w:val="24"/>
        </w:rPr>
        <w:t>fluorescens</w:t>
      </w:r>
      <w:proofErr w:type="spellEnd"/>
      <w:r w:rsidR="006D74DE" w:rsidRPr="006D74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D74DE" w:rsidRPr="006D74DE">
        <w:rPr>
          <w:rFonts w:ascii="Times New Roman" w:hAnsi="Times New Roman"/>
          <w:sz w:val="24"/>
          <w:szCs w:val="24"/>
        </w:rPr>
        <w:t>Ps</w:t>
      </w:r>
      <w:proofErr w:type="spellEnd"/>
      <w:r w:rsidR="006D74DE" w:rsidRPr="006D74D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D74DE" w:rsidRPr="006D74DE">
        <w:rPr>
          <w:rFonts w:ascii="Times New Roman" w:hAnsi="Times New Roman"/>
          <w:sz w:val="24"/>
          <w:szCs w:val="24"/>
        </w:rPr>
        <w:t>Aureofaciens</w:t>
      </w:r>
      <w:proofErr w:type="spellEnd"/>
      <w:r w:rsidR="006D74DE" w:rsidRPr="006D74DE">
        <w:rPr>
          <w:rFonts w:ascii="Times New Roman" w:hAnsi="Times New Roman"/>
          <w:sz w:val="24"/>
          <w:szCs w:val="24"/>
        </w:rPr>
        <w:t>.</w:t>
      </w:r>
    </w:p>
    <w:p w:rsidR="00C00DDF" w:rsidRDefault="00C00DDF" w:rsidP="006C5B1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263F9">
        <w:rPr>
          <w:rFonts w:ascii="Times New Roman" w:hAnsi="Times New Roman"/>
          <w:sz w:val="24"/>
          <w:szCs w:val="24"/>
        </w:rPr>
        <w:t xml:space="preserve">В современных системах защиты растений от болезней важную роль играют препараты не только </w:t>
      </w:r>
      <w:proofErr w:type="spellStart"/>
      <w:r w:rsidRPr="009263F9">
        <w:rPr>
          <w:rFonts w:ascii="Times New Roman" w:hAnsi="Times New Roman"/>
          <w:sz w:val="24"/>
          <w:szCs w:val="24"/>
        </w:rPr>
        <w:t>фунгицидного</w:t>
      </w:r>
      <w:proofErr w:type="spellEnd"/>
      <w:r w:rsidRPr="009263F9">
        <w:rPr>
          <w:rFonts w:ascii="Times New Roman" w:hAnsi="Times New Roman"/>
          <w:sz w:val="24"/>
          <w:szCs w:val="24"/>
        </w:rPr>
        <w:t xml:space="preserve"> действия, но и защитно-стимулирующего действия, активизирующие механизмы повышения болезнеустойчивости растений на биохимическом уровне. Они применяются для профилактики заболеваний томата, оказывают положительное влияние на энергию прорастания и всхожесть семян, стимулируют корнеобразование. В настоящее </w:t>
      </w:r>
      <w:r w:rsidR="00512D5E">
        <w:rPr>
          <w:rFonts w:ascii="Times New Roman" w:hAnsi="Times New Roman"/>
          <w:sz w:val="24"/>
          <w:szCs w:val="24"/>
        </w:rPr>
        <w:t>время для обработки семян</w:t>
      </w:r>
      <w:r w:rsidRPr="009263F9">
        <w:rPr>
          <w:rFonts w:ascii="Times New Roman" w:hAnsi="Times New Roman"/>
          <w:sz w:val="24"/>
          <w:szCs w:val="24"/>
        </w:rPr>
        <w:t xml:space="preserve"> с целью снижения заболеваемости </w:t>
      </w:r>
      <w:proofErr w:type="gramStart"/>
      <w:r w:rsidRPr="009263F9">
        <w:rPr>
          <w:rFonts w:ascii="Times New Roman" w:hAnsi="Times New Roman"/>
          <w:sz w:val="24"/>
          <w:szCs w:val="24"/>
        </w:rPr>
        <w:t>растений</w:t>
      </w:r>
      <w:proofErr w:type="gramEnd"/>
      <w:r w:rsidRPr="009263F9">
        <w:rPr>
          <w:rFonts w:ascii="Times New Roman" w:hAnsi="Times New Roman"/>
          <w:sz w:val="24"/>
          <w:szCs w:val="24"/>
        </w:rPr>
        <w:t xml:space="preserve"> рекомендовано следующие препараты регуляторы роста растений – Эль-1, </w:t>
      </w:r>
      <w:proofErr w:type="spellStart"/>
      <w:r w:rsidRPr="009263F9">
        <w:rPr>
          <w:rFonts w:ascii="Times New Roman" w:hAnsi="Times New Roman"/>
          <w:sz w:val="24"/>
          <w:szCs w:val="24"/>
        </w:rPr>
        <w:t>Эпин</w:t>
      </w:r>
      <w:proofErr w:type="spellEnd"/>
      <w:r w:rsidRPr="009263F9">
        <w:rPr>
          <w:rFonts w:ascii="Times New Roman" w:hAnsi="Times New Roman"/>
          <w:sz w:val="24"/>
          <w:szCs w:val="24"/>
        </w:rPr>
        <w:t xml:space="preserve">-экстра, </w:t>
      </w:r>
      <w:proofErr w:type="spellStart"/>
      <w:r w:rsidRPr="009263F9">
        <w:rPr>
          <w:rFonts w:ascii="Times New Roman" w:hAnsi="Times New Roman"/>
          <w:sz w:val="24"/>
          <w:szCs w:val="24"/>
        </w:rPr>
        <w:t>Иммуноцитофит</w:t>
      </w:r>
      <w:proofErr w:type="spellEnd"/>
      <w:r w:rsidRPr="009263F9">
        <w:rPr>
          <w:rFonts w:ascii="Times New Roman" w:hAnsi="Times New Roman"/>
          <w:sz w:val="24"/>
          <w:szCs w:val="24"/>
        </w:rPr>
        <w:t xml:space="preserve">, Проросток, </w:t>
      </w:r>
      <w:proofErr w:type="spellStart"/>
      <w:r w:rsidRPr="009263F9">
        <w:rPr>
          <w:rFonts w:ascii="Times New Roman" w:hAnsi="Times New Roman"/>
          <w:sz w:val="24"/>
          <w:szCs w:val="24"/>
        </w:rPr>
        <w:t>Обер</w:t>
      </w:r>
      <w:r>
        <w:rPr>
          <w:rFonts w:ascii="Times New Roman" w:hAnsi="Times New Roman"/>
          <w:sz w:val="24"/>
          <w:szCs w:val="24"/>
        </w:rPr>
        <w:t>егЪ</w:t>
      </w:r>
      <w:proofErr w:type="spellEnd"/>
      <w:r>
        <w:rPr>
          <w:rFonts w:ascii="Times New Roman" w:hAnsi="Times New Roman"/>
          <w:sz w:val="24"/>
          <w:szCs w:val="24"/>
        </w:rPr>
        <w:t xml:space="preserve">, Циркон, Бигус, </w:t>
      </w:r>
      <w:proofErr w:type="spellStart"/>
      <w:r>
        <w:rPr>
          <w:rFonts w:ascii="Times New Roman" w:hAnsi="Times New Roman"/>
          <w:sz w:val="24"/>
          <w:szCs w:val="24"/>
        </w:rPr>
        <w:t>Крезацин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9263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63F9">
        <w:rPr>
          <w:rFonts w:ascii="Times New Roman" w:hAnsi="Times New Roman"/>
          <w:sz w:val="24"/>
          <w:szCs w:val="24"/>
        </w:rPr>
        <w:t>Экогель</w:t>
      </w:r>
      <w:proofErr w:type="spellEnd"/>
      <w:r w:rsidRPr="009263F9">
        <w:rPr>
          <w:rFonts w:ascii="Times New Roman" w:hAnsi="Times New Roman"/>
          <w:sz w:val="24"/>
          <w:szCs w:val="24"/>
        </w:rPr>
        <w:t xml:space="preserve">. </w:t>
      </w:r>
    </w:p>
    <w:p w:rsidR="00C00DDF" w:rsidRPr="006C5B18" w:rsidRDefault="00C00DDF" w:rsidP="006C5B18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EF04D2">
        <w:rPr>
          <w:rFonts w:ascii="Times New Roman" w:hAnsi="Times New Roman"/>
          <w:b/>
          <w:i/>
          <w:sz w:val="24"/>
          <w:szCs w:val="24"/>
        </w:rPr>
        <w:t>Профилактика болезней при выращивании рассады</w:t>
      </w:r>
      <w:r w:rsidR="006C5B18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5371DE">
        <w:rPr>
          <w:rFonts w:ascii="Times New Roman" w:hAnsi="Times New Roman"/>
          <w:sz w:val="24"/>
          <w:szCs w:val="24"/>
        </w:rPr>
        <w:t xml:space="preserve">Рассаду томата для весенних пленочных теплиц выращивают в течение 50-55 суток. Готовая к высадке рассада имеет высоту 30-35 см, хорошо развитую корневую систему, должна быть свободной от болезней и вредителей, в том числе и в латентной форме. Уход за растениями в рассадный период включает поливы, подкормки минеральными удобрениями, а также обработки регуляторами роста и биопрепаратами для создания и укрепления индуцированного иммунитета растений и для профилактики болезней. Для внесения в грунт перед посевом семян и высадкой рассады рекомендованы </w:t>
      </w:r>
      <w:proofErr w:type="spellStart"/>
      <w:r w:rsidRPr="005371DE">
        <w:rPr>
          <w:rFonts w:ascii="Times New Roman" w:hAnsi="Times New Roman"/>
          <w:sz w:val="24"/>
          <w:szCs w:val="24"/>
        </w:rPr>
        <w:t>биофунгициды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71DE">
        <w:rPr>
          <w:rFonts w:ascii="Times New Roman" w:hAnsi="Times New Roman"/>
          <w:sz w:val="24"/>
          <w:szCs w:val="24"/>
        </w:rPr>
        <w:t>Алирин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-Б, </w:t>
      </w:r>
      <w:proofErr w:type="spellStart"/>
      <w:r w:rsidRPr="005371DE">
        <w:rPr>
          <w:rFonts w:ascii="Times New Roman" w:hAnsi="Times New Roman"/>
          <w:sz w:val="24"/>
          <w:szCs w:val="24"/>
        </w:rPr>
        <w:t>Гамаир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371DE">
        <w:rPr>
          <w:rFonts w:ascii="Times New Roman" w:hAnsi="Times New Roman"/>
          <w:sz w:val="24"/>
          <w:szCs w:val="24"/>
        </w:rPr>
        <w:t>Баксис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371DE">
        <w:rPr>
          <w:rFonts w:ascii="Times New Roman" w:hAnsi="Times New Roman"/>
          <w:sz w:val="24"/>
          <w:szCs w:val="24"/>
        </w:rPr>
        <w:t>Глиокладин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. </w:t>
      </w:r>
    </w:p>
    <w:p w:rsidR="00C00DDF" w:rsidRPr="005371DE" w:rsidRDefault="00C00DDF" w:rsidP="002E374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371DE">
        <w:rPr>
          <w:rFonts w:ascii="Times New Roman" w:hAnsi="Times New Roman"/>
          <w:sz w:val="24"/>
          <w:szCs w:val="24"/>
        </w:rPr>
        <w:t xml:space="preserve">Для обработки растений томата в рассадный период и повторных обработок после высадки рассады в теплицу на постоянное место из </w:t>
      </w:r>
      <w:proofErr w:type="spellStart"/>
      <w:r w:rsidRPr="005371DE">
        <w:rPr>
          <w:rFonts w:ascii="Times New Roman" w:hAnsi="Times New Roman"/>
          <w:sz w:val="24"/>
          <w:szCs w:val="24"/>
        </w:rPr>
        <w:t>биофунгицидов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 рекомендован </w:t>
      </w:r>
      <w:proofErr w:type="spellStart"/>
      <w:r w:rsidRPr="005371DE">
        <w:rPr>
          <w:rFonts w:ascii="Times New Roman" w:hAnsi="Times New Roman"/>
          <w:sz w:val="24"/>
          <w:szCs w:val="24"/>
        </w:rPr>
        <w:lastRenderedPageBreak/>
        <w:t>Алирин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-Б, из бактерицидов – </w:t>
      </w:r>
      <w:proofErr w:type="spellStart"/>
      <w:r w:rsidRPr="005371DE">
        <w:rPr>
          <w:rFonts w:ascii="Times New Roman" w:hAnsi="Times New Roman"/>
          <w:sz w:val="24"/>
          <w:szCs w:val="24"/>
        </w:rPr>
        <w:t>Фитолавин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, из регуляторов роста – </w:t>
      </w:r>
      <w:proofErr w:type="spellStart"/>
      <w:r w:rsidR="00500051">
        <w:rPr>
          <w:rFonts w:ascii="Times New Roman" w:hAnsi="Times New Roman"/>
          <w:sz w:val="24"/>
          <w:szCs w:val="24"/>
        </w:rPr>
        <w:t>Оксидат</w:t>
      </w:r>
      <w:proofErr w:type="spellEnd"/>
      <w:r w:rsidR="00500051">
        <w:rPr>
          <w:rFonts w:ascii="Times New Roman" w:hAnsi="Times New Roman"/>
          <w:sz w:val="24"/>
          <w:szCs w:val="24"/>
        </w:rPr>
        <w:t xml:space="preserve"> торфа с микроэлементами, </w:t>
      </w:r>
      <w:proofErr w:type="spellStart"/>
      <w:r w:rsidRPr="005371DE">
        <w:rPr>
          <w:rFonts w:ascii="Times New Roman" w:hAnsi="Times New Roman"/>
          <w:sz w:val="24"/>
          <w:szCs w:val="24"/>
        </w:rPr>
        <w:t>Эпин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-экстра, </w:t>
      </w:r>
      <w:proofErr w:type="spellStart"/>
      <w:r w:rsidRPr="005371DE">
        <w:rPr>
          <w:rFonts w:ascii="Times New Roman" w:hAnsi="Times New Roman"/>
          <w:sz w:val="24"/>
          <w:szCs w:val="24"/>
        </w:rPr>
        <w:t>Иммуноцитофит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371DE">
        <w:rPr>
          <w:rFonts w:ascii="Times New Roman" w:hAnsi="Times New Roman"/>
          <w:sz w:val="24"/>
          <w:szCs w:val="24"/>
        </w:rPr>
        <w:t>ОберегЪ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371DE">
        <w:rPr>
          <w:rFonts w:ascii="Times New Roman" w:hAnsi="Times New Roman"/>
          <w:sz w:val="24"/>
          <w:szCs w:val="24"/>
        </w:rPr>
        <w:t>Мивал-агро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, Энергия-М, Альбит, </w:t>
      </w:r>
      <w:proofErr w:type="spellStart"/>
      <w:r w:rsidRPr="005371DE">
        <w:rPr>
          <w:rFonts w:ascii="Times New Roman" w:hAnsi="Times New Roman"/>
          <w:sz w:val="24"/>
          <w:szCs w:val="24"/>
        </w:rPr>
        <w:t>Новосил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371DE">
        <w:rPr>
          <w:rFonts w:ascii="Times New Roman" w:hAnsi="Times New Roman"/>
          <w:sz w:val="24"/>
          <w:szCs w:val="24"/>
        </w:rPr>
        <w:t>Биосил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371DE">
        <w:rPr>
          <w:rFonts w:ascii="Times New Roman" w:hAnsi="Times New Roman"/>
          <w:sz w:val="24"/>
          <w:szCs w:val="24"/>
        </w:rPr>
        <w:t>Силк</w:t>
      </w:r>
      <w:proofErr w:type="spellEnd"/>
      <w:r w:rsidRPr="005371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371DE">
        <w:rPr>
          <w:rFonts w:ascii="Times New Roman" w:hAnsi="Times New Roman"/>
          <w:sz w:val="24"/>
          <w:szCs w:val="24"/>
        </w:rPr>
        <w:t>Экогель</w:t>
      </w:r>
      <w:proofErr w:type="spellEnd"/>
      <w:r w:rsidRPr="005371DE">
        <w:rPr>
          <w:rFonts w:ascii="Times New Roman" w:hAnsi="Times New Roman"/>
          <w:sz w:val="24"/>
          <w:szCs w:val="24"/>
        </w:rPr>
        <w:t>.</w:t>
      </w:r>
    </w:p>
    <w:p w:rsidR="00D07FE3" w:rsidRPr="002E3743" w:rsidRDefault="00C00DDF" w:rsidP="002E374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3D2074">
        <w:rPr>
          <w:rFonts w:ascii="Times New Roman" w:hAnsi="Times New Roman"/>
          <w:b/>
          <w:i/>
          <w:sz w:val="24"/>
          <w:szCs w:val="24"/>
        </w:rPr>
        <w:t>Биологиче</w:t>
      </w:r>
      <w:r w:rsidR="002E3743">
        <w:rPr>
          <w:rFonts w:ascii="Times New Roman" w:hAnsi="Times New Roman"/>
          <w:b/>
          <w:i/>
          <w:sz w:val="24"/>
          <w:szCs w:val="24"/>
        </w:rPr>
        <w:t xml:space="preserve">ская защита от грибных </w:t>
      </w:r>
      <w:proofErr w:type="spellStart"/>
      <w:r w:rsidR="002E3743">
        <w:rPr>
          <w:rFonts w:ascii="Times New Roman" w:hAnsi="Times New Roman"/>
          <w:b/>
          <w:i/>
          <w:sz w:val="24"/>
          <w:szCs w:val="24"/>
        </w:rPr>
        <w:t>болезней</w:t>
      </w:r>
      <w:proofErr w:type="gramStart"/>
      <w:r w:rsidR="002E3743">
        <w:rPr>
          <w:rFonts w:ascii="Times New Roman" w:hAnsi="Times New Roman"/>
          <w:b/>
          <w:i/>
          <w:sz w:val="24"/>
          <w:szCs w:val="24"/>
        </w:rPr>
        <w:t>.</w:t>
      </w:r>
      <w:r w:rsidRPr="005B6395"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  <w:r w:rsidRPr="005B6395">
        <w:rPr>
          <w:rFonts w:ascii="Times New Roman" w:hAnsi="Times New Roman"/>
          <w:sz w:val="24"/>
          <w:szCs w:val="24"/>
        </w:rPr>
        <w:t xml:space="preserve"> биологической защите овощных растений от болезней используют биопрепараты, полученные на основе грибов, бактерий, актиномицетов, вирусов. От почвенных инфекций применяют биопрепараты на основе штаммов гриба рода </w:t>
      </w:r>
      <w:proofErr w:type="spellStart"/>
      <w:r w:rsidRPr="005B6395">
        <w:rPr>
          <w:rFonts w:ascii="Times New Roman" w:hAnsi="Times New Roman"/>
          <w:sz w:val="24"/>
          <w:szCs w:val="24"/>
        </w:rPr>
        <w:t>Trichoderma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, против болезней надземных частей растений – биопрепараты на основе бактерий из рода </w:t>
      </w:r>
      <w:proofErr w:type="spellStart"/>
      <w:r w:rsidRPr="005B6395">
        <w:rPr>
          <w:rFonts w:ascii="Times New Roman" w:hAnsi="Times New Roman"/>
          <w:sz w:val="24"/>
          <w:szCs w:val="24"/>
        </w:rPr>
        <w:t>Pseudomonas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B6395">
        <w:rPr>
          <w:rFonts w:ascii="Times New Roman" w:hAnsi="Times New Roman"/>
          <w:sz w:val="24"/>
          <w:szCs w:val="24"/>
        </w:rPr>
        <w:t>Bacillus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6395">
        <w:rPr>
          <w:rFonts w:ascii="Times New Roman" w:hAnsi="Times New Roman"/>
          <w:sz w:val="24"/>
          <w:szCs w:val="24"/>
        </w:rPr>
        <w:t>subtilis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. </w:t>
      </w:r>
    </w:p>
    <w:p w:rsidR="00C00DDF" w:rsidRDefault="001A14AD" w:rsidP="003D207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научных исследований, проведенных ФГБНУ ФАНЦ РД в тепличном комплексе ООО «Агро-АС»</w:t>
      </w:r>
      <w:r w:rsidR="00813778">
        <w:rPr>
          <w:rFonts w:ascii="Times New Roman" w:hAnsi="Times New Roman"/>
          <w:sz w:val="24"/>
          <w:szCs w:val="24"/>
        </w:rPr>
        <w:t xml:space="preserve">, при защите от болезней эффективно также применение </w:t>
      </w:r>
      <w:proofErr w:type="spellStart"/>
      <w:r w:rsidR="00A42FE7">
        <w:rPr>
          <w:rFonts w:ascii="Times New Roman" w:hAnsi="Times New Roman"/>
          <w:sz w:val="24"/>
          <w:szCs w:val="24"/>
        </w:rPr>
        <w:t>Алирина</w:t>
      </w:r>
      <w:proofErr w:type="spellEnd"/>
      <w:r w:rsidR="00A42FE7" w:rsidRPr="005B6395">
        <w:rPr>
          <w:rFonts w:ascii="Times New Roman" w:hAnsi="Times New Roman"/>
          <w:sz w:val="24"/>
          <w:szCs w:val="24"/>
        </w:rPr>
        <w:t>-Б</w:t>
      </w:r>
      <w:r w:rsidR="00A42FE7">
        <w:rPr>
          <w:rFonts w:ascii="Times New Roman" w:hAnsi="Times New Roman"/>
          <w:sz w:val="24"/>
          <w:szCs w:val="24"/>
        </w:rPr>
        <w:t xml:space="preserve"> нормой 40-60г/га при расходе рабочего раствора 400-600л/га.</w:t>
      </w:r>
      <w:r w:rsidR="00A42FE7" w:rsidRPr="005B6395">
        <w:rPr>
          <w:rFonts w:ascii="Times New Roman" w:hAnsi="Times New Roman"/>
          <w:sz w:val="24"/>
          <w:szCs w:val="24"/>
        </w:rPr>
        <w:t xml:space="preserve"> </w:t>
      </w:r>
      <w:r w:rsidR="00C00DDF" w:rsidRPr="005B6395">
        <w:rPr>
          <w:rFonts w:ascii="Times New Roman" w:hAnsi="Times New Roman"/>
          <w:sz w:val="24"/>
          <w:szCs w:val="24"/>
        </w:rPr>
        <w:t>Обработки проводят при появлении первых си</w:t>
      </w:r>
      <w:r w:rsidR="00D07FE3">
        <w:rPr>
          <w:rFonts w:ascii="Times New Roman" w:hAnsi="Times New Roman"/>
          <w:sz w:val="24"/>
          <w:szCs w:val="24"/>
        </w:rPr>
        <w:t xml:space="preserve">мптомов заболевания, последующие обработки с интервалом 10-14 дней. </w:t>
      </w:r>
      <w:r w:rsidR="00C00DDF" w:rsidRPr="005B63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A7FBD">
        <w:rPr>
          <w:rFonts w:ascii="Times New Roman" w:hAnsi="Times New Roman"/>
          <w:sz w:val="24"/>
          <w:szCs w:val="24"/>
        </w:rPr>
        <w:t>Триходермин</w:t>
      </w:r>
      <w:proofErr w:type="spellEnd"/>
      <w:r w:rsidR="00BA7FB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BA7FBD">
        <w:rPr>
          <w:rFonts w:ascii="Times New Roman" w:hAnsi="Times New Roman"/>
          <w:sz w:val="24"/>
          <w:szCs w:val="24"/>
        </w:rPr>
        <w:t>Фитолазмин</w:t>
      </w:r>
      <w:proofErr w:type="spellEnd"/>
      <w:r w:rsidR="00C00DDF" w:rsidRPr="005B6395">
        <w:rPr>
          <w:rFonts w:ascii="Times New Roman" w:hAnsi="Times New Roman"/>
          <w:sz w:val="24"/>
          <w:szCs w:val="24"/>
        </w:rPr>
        <w:t xml:space="preserve"> применяют против фузариоза. При появлении очагов серой гнили пораженные участки растении обмазывают пастой на основе </w:t>
      </w:r>
      <w:proofErr w:type="spellStart"/>
      <w:r w:rsidR="00C00DDF" w:rsidRPr="005B6395">
        <w:rPr>
          <w:rFonts w:ascii="Times New Roman" w:hAnsi="Times New Roman"/>
          <w:sz w:val="24"/>
          <w:szCs w:val="24"/>
        </w:rPr>
        <w:t>Триходермина</w:t>
      </w:r>
      <w:proofErr w:type="spellEnd"/>
      <w:r w:rsidR="00C00DDF" w:rsidRPr="005B6395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C00DDF" w:rsidRPr="005B6395">
        <w:rPr>
          <w:rFonts w:ascii="Times New Roman" w:hAnsi="Times New Roman"/>
          <w:sz w:val="24"/>
          <w:szCs w:val="24"/>
        </w:rPr>
        <w:t>Глиокладина</w:t>
      </w:r>
      <w:proofErr w:type="spellEnd"/>
      <w:r w:rsidR="00C00DDF" w:rsidRPr="005B6395">
        <w:rPr>
          <w:rFonts w:ascii="Times New Roman" w:hAnsi="Times New Roman"/>
          <w:sz w:val="24"/>
          <w:szCs w:val="24"/>
        </w:rPr>
        <w:t xml:space="preserve">. </w:t>
      </w:r>
    </w:p>
    <w:p w:rsidR="00C00DDF" w:rsidRDefault="00C00DDF" w:rsidP="003D207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B6395">
        <w:rPr>
          <w:rFonts w:ascii="Times New Roman" w:hAnsi="Times New Roman"/>
          <w:sz w:val="24"/>
          <w:szCs w:val="24"/>
        </w:rPr>
        <w:t xml:space="preserve">Бактериальное увядание, причиной которого может быть рак томата (возбудитель - </w:t>
      </w:r>
      <w:proofErr w:type="spellStart"/>
      <w:r w:rsidRPr="005B6395">
        <w:rPr>
          <w:rFonts w:ascii="Times New Roman" w:hAnsi="Times New Roman"/>
          <w:sz w:val="24"/>
          <w:szCs w:val="24"/>
        </w:rPr>
        <w:t>Clavibacter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6395">
        <w:rPr>
          <w:rFonts w:ascii="Times New Roman" w:hAnsi="Times New Roman"/>
          <w:sz w:val="24"/>
          <w:szCs w:val="24"/>
        </w:rPr>
        <w:t>michiganensis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6395">
        <w:rPr>
          <w:rFonts w:ascii="Times New Roman" w:hAnsi="Times New Roman"/>
          <w:sz w:val="24"/>
          <w:szCs w:val="24"/>
        </w:rPr>
        <w:t>subsp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B6395">
        <w:rPr>
          <w:rFonts w:ascii="Times New Roman" w:hAnsi="Times New Roman"/>
          <w:sz w:val="24"/>
          <w:szCs w:val="24"/>
        </w:rPr>
        <w:t>michiganensis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), а также некроз сердцевины стебля или </w:t>
      </w:r>
      <w:proofErr w:type="spellStart"/>
      <w:r w:rsidRPr="005B6395">
        <w:rPr>
          <w:rFonts w:ascii="Times New Roman" w:hAnsi="Times New Roman"/>
          <w:sz w:val="24"/>
          <w:szCs w:val="24"/>
        </w:rPr>
        <w:t>пустостебельность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(возбудитель – бактерии </w:t>
      </w:r>
      <w:proofErr w:type="spellStart"/>
      <w:r w:rsidRPr="005B6395">
        <w:rPr>
          <w:rFonts w:ascii="Times New Roman" w:hAnsi="Times New Roman"/>
          <w:sz w:val="24"/>
          <w:szCs w:val="24"/>
        </w:rPr>
        <w:t>Pseudomonas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6395">
        <w:rPr>
          <w:rFonts w:ascii="Times New Roman" w:hAnsi="Times New Roman"/>
          <w:sz w:val="24"/>
          <w:szCs w:val="24"/>
        </w:rPr>
        <w:t>corrugate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) является опаснейшим заболеванием томатов закрытого грунта. Типичными симптомами этого заболевания являются потеря тургора и увядание листьев, начиная </w:t>
      </w:r>
      <w:proofErr w:type="gramStart"/>
      <w:r w:rsidRPr="005B6395">
        <w:rPr>
          <w:rFonts w:ascii="Times New Roman" w:hAnsi="Times New Roman"/>
          <w:sz w:val="24"/>
          <w:szCs w:val="24"/>
        </w:rPr>
        <w:t>с</w:t>
      </w:r>
      <w:proofErr w:type="gramEnd"/>
      <w:r w:rsidRPr="005B639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B6395">
        <w:rPr>
          <w:rFonts w:ascii="Times New Roman" w:hAnsi="Times New Roman"/>
          <w:sz w:val="24"/>
          <w:szCs w:val="24"/>
        </w:rPr>
        <w:t>верхушечных</w:t>
      </w:r>
      <w:proofErr w:type="gramEnd"/>
      <w:r w:rsidRPr="005B6395">
        <w:rPr>
          <w:rFonts w:ascii="Times New Roman" w:hAnsi="Times New Roman"/>
          <w:sz w:val="24"/>
          <w:szCs w:val="24"/>
        </w:rPr>
        <w:t xml:space="preserve">, при сохранении их темно-зеленой окраски. На стеблях пораженных растений появляются </w:t>
      </w:r>
      <w:proofErr w:type="spellStart"/>
      <w:r w:rsidRPr="005B6395">
        <w:rPr>
          <w:rFonts w:ascii="Times New Roman" w:hAnsi="Times New Roman"/>
          <w:sz w:val="24"/>
          <w:szCs w:val="24"/>
        </w:rPr>
        <w:t>некротизированные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участки, в прикорневой части развиваются воздушные корни размером до 10 мм. У пораженных растений усиливается осыпание плодов. В результате ослабления и выпадов растений, сокращается выход товарной продукции, что вызывает значительные потери урожая. Качество больных плодов снижено за счет развития на них беловатой «сетки». </w:t>
      </w:r>
    </w:p>
    <w:p w:rsidR="00C00DDF" w:rsidRDefault="00C00DDF" w:rsidP="003D207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B6395">
        <w:rPr>
          <w:rFonts w:ascii="Times New Roman" w:hAnsi="Times New Roman"/>
          <w:sz w:val="24"/>
          <w:szCs w:val="24"/>
        </w:rPr>
        <w:t>Против бактериозов томата применяют бактерицидные препараты Фитолавин-300 (действующее вещество – антиб</w:t>
      </w:r>
      <w:r>
        <w:rPr>
          <w:rFonts w:ascii="Times New Roman" w:hAnsi="Times New Roman"/>
          <w:sz w:val="24"/>
          <w:szCs w:val="24"/>
        </w:rPr>
        <w:t xml:space="preserve">иотик </w:t>
      </w:r>
      <w:proofErr w:type="spellStart"/>
      <w:r>
        <w:rPr>
          <w:rFonts w:ascii="Times New Roman" w:hAnsi="Times New Roman"/>
          <w:sz w:val="24"/>
          <w:szCs w:val="24"/>
        </w:rPr>
        <w:t>фитобактерио-мицин</w:t>
      </w:r>
      <w:proofErr w:type="spellEnd"/>
      <w:r>
        <w:rPr>
          <w:rFonts w:ascii="Times New Roman" w:hAnsi="Times New Roman"/>
          <w:sz w:val="24"/>
          <w:szCs w:val="24"/>
        </w:rPr>
        <w:t xml:space="preserve"> (ФБМ</w:t>
      </w:r>
      <w:proofErr w:type="gramStart"/>
      <w:r>
        <w:rPr>
          <w:rFonts w:ascii="Times New Roman" w:hAnsi="Times New Roman"/>
          <w:sz w:val="24"/>
          <w:szCs w:val="24"/>
        </w:rPr>
        <w:t>)-</w:t>
      </w:r>
      <w:proofErr w:type="gramEnd"/>
      <w:r w:rsidRPr="005B6395">
        <w:rPr>
          <w:rFonts w:ascii="Times New Roman" w:hAnsi="Times New Roman"/>
          <w:sz w:val="24"/>
          <w:szCs w:val="24"/>
        </w:rPr>
        <w:t xml:space="preserve">комплекс </w:t>
      </w:r>
      <w:proofErr w:type="spellStart"/>
      <w:r w:rsidRPr="005B6395">
        <w:rPr>
          <w:rFonts w:ascii="Times New Roman" w:hAnsi="Times New Roman"/>
          <w:sz w:val="24"/>
          <w:szCs w:val="24"/>
        </w:rPr>
        <w:t>стрептотрициновых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антибиотиков на основе </w:t>
      </w:r>
      <w:proofErr w:type="spellStart"/>
      <w:r w:rsidRPr="005B6395">
        <w:rPr>
          <w:rFonts w:ascii="Times New Roman" w:hAnsi="Times New Roman"/>
          <w:sz w:val="24"/>
          <w:szCs w:val="24"/>
        </w:rPr>
        <w:t>Streptomyces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6395">
        <w:rPr>
          <w:rFonts w:ascii="Times New Roman" w:hAnsi="Times New Roman"/>
          <w:sz w:val="24"/>
          <w:szCs w:val="24"/>
        </w:rPr>
        <w:t>spр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.) и </w:t>
      </w:r>
      <w:proofErr w:type="spellStart"/>
      <w:r w:rsidRPr="005B6395">
        <w:rPr>
          <w:rFonts w:ascii="Times New Roman" w:hAnsi="Times New Roman"/>
          <w:sz w:val="24"/>
          <w:szCs w:val="24"/>
        </w:rPr>
        <w:t>Фитоплазмин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(действующее вещество – комплекс </w:t>
      </w:r>
      <w:proofErr w:type="spellStart"/>
      <w:r w:rsidRPr="005B6395">
        <w:rPr>
          <w:rFonts w:ascii="Times New Roman" w:hAnsi="Times New Roman"/>
          <w:sz w:val="24"/>
          <w:szCs w:val="24"/>
        </w:rPr>
        <w:t>макролидных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антибиотиков на основе </w:t>
      </w:r>
      <w:proofErr w:type="spellStart"/>
      <w:r w:rsidRPr="005B6395">
        <w:rPr>
          <w:rFonts w:ascii="Times New Roman" w:hAnsi="Times New Roman"/>
          <w:sz w:val="24"/>
          <w:szCs w:val="24"/>
        </w:rPr>
        <w:t>Streptomyces</w:t>
      </w:r>
      <w:proofErr w:type="spellEnd"/>
      <w:r w:rsidRPr="005B63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6395">
        <w:rPr>
          <w:rFonts w:ascii="Times New Roman" w:hAnsi="Times New Roman"/>
          <w:sz w:val="24"/>
          <w:szCs w:val="24"/>
        </w:rPr>
        <w:t>fradiae</w:t>
      </w:r>
      <w:proofErr w:type="spellEnd"/>
      <w:r w:rsidRPr="005B6395">
        <w:rPr>
          <w:rFonts w:ascii="Times New Roman" w:hAnsi="Times New Roman"/>
          <w:sz w:val="24"/>
          <w:szCs w:val="24"/>
        </w:rPr>
        <w:t>).</w:t>
      </w:r>
    </w:p>
    <w:p w:rsidR="00C521D7" w:rsidRPr="0028661B" w:rsidRDefault="00C00DDF" w:rsidP="00C521D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8661B">
        <w:rPr>
          <w:rFonts w:ascii="Times New Roman" w:hAnsi="Times New Roman"/>
          <w:sz w:val="24"/>
          <w:szCs w:val="24"/>
        </w:rPr>
        <w:t xml:space="preserve">Обработки бактерицидами существенно снижают темпы развития бактериальных болезней растений в теплице. </w:t>
      </w:r>
    </w:p>
    <w:p w:rsidR="001C2D3F" w:rsidRDefault="00C00DDF" w:rsidP="00BB55E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8661B">
        <w:rPr>
          <w:rFonts w:ascii="Times New Roman" w:hAnsi="Times New Roman"/>
          <w:sz w:val="24"/>
          <w:szCs w:val="24"/>
        </w:rPr>
        <w:t xml:space="preserve">В результате проведенных испытаний установлено, что обработки </w:t>
      </w:r>
      <w:proofErr w:type="spellStart"/>
      <w:r w:rsidRPr="0028661B">
        <w:rPr>
          <w:rFonts w:ascii="Times New Roman" w:hAnsi="Times New Roman"/>
          <w:sz w:val="24"/>
          <w:szCs w:val="24"/>
        </w:rPr>
        <w:t>Фитолавином</w:t>
      </w:r>
      <w:proofErr w:type="spellEnd"/>
      <w:r w:rsidRPr="0028661B">
        <w:rPr>
          <w:rFonts w:ascii="Times New Roman" w:hAnsi="Times New Roman"/>
          <w:sz w:val="24"/>
          <w:szCs w:val="24"/>
        </w:rPr>
        <w:t>, ВР</w:t>
      </w:r>
      <w:r w:rsidR="0043492A">
        <w:rPr>
          <w:rFonts w:ascii="Times New Roman" w:hAnsi="Times New Roman"/>
          <w:sz w:val="24"/>
          <w:szCs w:val="24"/>
        </w:rPr>
        <w:t>К</w:t>
      </w:r>
      <w:r w:rsidRPr="0028661B">
        <w:rPr>
          <w:rFonts w:ascii="Times New Roman" w:hAnsi="Times New Roman"/>
          <w:sz w:val="24"/>
          <w:szCs w:val="24"/>
        </w:rPr>
        <w:t xml:space="preserve"> существенно снижают темпы развития бактериального увядания растений томата. Наибольший эффект достигается при концентрациях рабочего раствора препарата 0,20-0,25% (расход препарата 6-7,5 л/га). </w:t>
      </w:r>
    </w:p>
    <w:p w:rsidR="0023251B" w:rsidRPr="0023251B" w:rsidRDefault="00B22BB7" w:rsidP="00BB55EE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Таблица 3</w:t>
      </w:r>
      <w:r w:rsidR="0023251B" w:rsidRPr="0023251B">
        <w:rPr>
          <w:rFonts w:ascii="Times New Roman" w:eastAsiaTheme="minorHAnsi" w:hAnsi="Times New Roman"/>
          <w:b/>
          <w:sz w:val="24"/>
          <w:szCs w:val="24"/>
        </w:rPr>
        <w:t>- Предлагаемая технология  защиты  культуры томата  в защищенном грунте от вредителей и болезней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3355"/>
        <w:gridCol w:w="6108"/>
      </w:tblGrid>
      <w:tr w:rsidR="0023251B" w:rsidRPr="0023251B" w:rsidTr="00B557EE">
        <w:tc>
          <w:tcPr>
            <w:tcW w:w="3355" w:type="dxa"/>
          </w:tcPr>
          <w:p w:rsidR="0023251B" w:rsidRPr="0023251B" w:rsidRDefault="0023251B" w:rsidP="0023251B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Вредный объект</w:t>
            </w:r>
          </w:p>
        </w:tc>
        <w:tc>
          <w:tcPr>
            <w:tcW w:w="6108" w:type="dxa"/>
          </w:tcPr>
          <w:p w:rsidR="0023251B" w:rsidRPr="0023251B" w:rsidRDefault="0023251B" w:rsidP="0023251B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Защитные мероприятия</w:t>
            </w:r>
          </w:p>
        </w:tc>
      </w:tr>
      <w:tr w:rsidR="0023251B" w:rsidRPr="0023251B" w:rsidTr="00B557EE">
        <w:tc>
          <w:tcPr>
            <w:tcW w:w="3355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108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i/>
                <w:sz w:val="24"/>
                <w:szCs w:val="24"/>
              </w:rPr>
              <w:t>Подготовка теплиц</w:t>
            </w:r>
          </w:p>
          <w:p w:rsidR="0023251B" w:rsidRPr="0023251B" w:rsidRDefault="0023251B" w:rsidP="0023251B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Обработка растений в конце сезона инсектицидами</w:t>
            </w:r>
          </w:p>
          <w:p w:rsidR="0023251B" w:rsidRPr="0023251B" w:rsidRDefault="0023251B" w:rsidP="0023251B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6E1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="00F16E1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Pr="0023251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ктеллик</w:t>
            </w:r>
            <w:proofErr w:type="spellEnd"/>
            <w:r w:rsidRPr="0023251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КЭ – 0,5%</w:t>
            </w:r>
            <w:r w:rsidRPr="002325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раствор), смесью фунгицидов и бактерицидов (</w:t>
            </w:r>
            <w:proofErr w:type="spellStart"/>
            <w:r w:rsidR="00F16E1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Ф</w:t>
            </w:r>
            <w:r w:rsidRPr="0023251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ундазол</w:t>
            </w:r>
            <w:proofErr w:type="spellEnd"/>
            <w:r w:rsidRPr="0023251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50</w:t>
            </w:r>
            <w:r w:rsidR="00BA73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СП - 0,2% раствор, </w:t>
            </w:r>
            <w:r w:rsidR="00BA736A" w:rsidRPr="00BA736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Pr="00BA736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кробат МЦ</w:t>
            </w:r>
            <w:r w:rsidRPr="002325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  ВДГ - 0,3% раствор</w:t>
            </w:r>
            <w:r w:rsidR="00F16E1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16E1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Ф</w:t>
            </w:r>
            <w:r w:rsidR="00A1083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итолавин</w:t>
            </w:r>
            <w:proofErr w:type="spellEnd"/>
            <w:r w:rsidR="00A1083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 ВРК</w:t>
            </w:r>
            <w:r w:rsidRPr="002325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– 0,3%  раствор);  расход рабочей жидкости - 2,5-3,0 м3 на 1 га;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3251B" w:rsidRPr="0023251B" w:rsidTr="00B557EE">
        <w:tc>
          <w:tcPr>
            <w:tcW w:w="3355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   Комплекс патогенов                      </w:t>
            </w:r>
          </w:p>
        </w:tc>
        <w:tc>
          <w:tcPr>
            <w:tcW w:w="6108" w:type="dxa"/>
          </w:tcPr>
          <w:p w:rsidR="0023251B" w:rsidRPr="0023251B" w:rsidRDefault="0023251B" w:rsidP="0023251B">
            <w:pPr>
              <w:shd w:val="clear" w:color="auto" w:fill="FFFFFF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-обеззараживание теплиц препаратом </w:t>
            </w:r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«</w:t>
            </w:r>
            <w:proofErr w:type="spellStart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Виркон</w:t>
            </w:r>
            <w:proofErr w:type="spellEnd"/>
            <w:proofErr w:type="gramStart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 С</w:t>
            </w:r>
            <w:proofErr w:type="gramEnd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»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</w:p>
          <w:p w:rsidR="0023251B" w:rsidRPr="0023251B" w:rsidRDefault="0023251B" w:rsidP="0023251B">
            <w:pPr>
              <w:shd w:val="clear" w:color="auto" w:fill="FFFFFF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 (опрыскивание 2–3%-</w:t>
            </w:r>
            <w:proofErr w:type="spellStart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ным</w:t>
            </w:r>
            <w:proofErr w:type="spellEnd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раствором при норме расхода 0,3 л/м</w:t>
            </w:r>
            <w:proofErr w:type="gramStart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proofErr w:type="gramEnd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, га</w:t>
            </w:r>
            <w:r w:rsidR="002D640B">
              <w:rPr>
                <w:rFonts w:ascii="Times New Roman" w:eastAsiaTheme="minorHAnsi" w:hAnsi="Times New Roman"/>
                <w:sz w:val="24"/>
                <w:szCs w:val="24"/>
              </w:rPr>
              <w:t>зация холодным туманом — 30 л/час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  при расходе 200 л/га);</w:t>
            </w:r>
          </w:p>
          <w:p w:rsidR="0023251B" w:rsidRPr="0023251B" w:rsidRDefault="0023251B" w:rsidP="0023251B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 - обработка внутренней поверхности теплиц и</w:t>
            </w:r>
          </w:p>
          <w:p w:rsidR="0023251B" w:rsidRPr="0023251B" w:rsidRDefault="0023251B" w:rsidP="0023251B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конструкций 2%  споровой суспензией препарата</w:t>
            </w:r>
          </w:p>
          <w:p w:rsidR="0023251B" w:rsidRPr="0023251B" w:rsidRDefault="0023251B" w:rsidP="0023251B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  <w:proofErr w:type="spellStart"/>
            <w:r w:rsidR="00F16E1A">
              <w:rPr>
                <w:rFonts w:ascii="Times New Roman" w:eastAsiaTheme="minorHAnsi" w:hAnsi="Times New Roman"/>
                <w:b/>
                <w:sz w:val="24"/>
                <w:szCs w:val="24"/>
              </w:rPr>
              <w:t>Т</w:t>
            </w:r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риходермин</w:t>
            </w:r>
            <w:proofErr w:type="spellEnd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-БЛ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(60 кг препарата на 1 га площади теплицы); </w:t>
            </w:r>
            <w:r w:rsidR="002D640B">
              <w:rPr>
                <w:rFonts w:ascii="Times New Roman" w:eastAsiaTheme="minorHAnsi" w:hAnsi="Times New Roman"/>
                <w:sz w:val="24"/>
                <w:szCs w:val="24"/>
              </w:rPr>
              <w:t xml:space="preserve">  расход рабочей жидкости - 3 м</w:t>
            </w:r>
            <w:r w:rsidR="002D640B">
              <w:rPr>
                <w:rFonts w:ascii="Times New Roman" w:eastAsiaTheme="minorHAnsi" w:hAnsi="Times New Roman"/>
                <w:sz w:val="24"/>
                <w:szCs w:val="24"/>
                <w:vertAlign w:val="superscript"/>
              </w:rPr>
              <w:t>3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на 1 га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3251B" w:rsidRPr="0023251B" w:rsidTr="00B557EE">
        <w:tc>
          <w:tcPr>
            <w:tcW w:w="3355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108" w:type="dxa"/>
          </w:tcPr>
          <w:p w:rsidR="0023251B" w:rsidRPr="0023251B" w:rsidRDefault="0023251B" w:rsidP="0023251B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     Подготовка семян</w:t>
            </w:r>
          </w:p>
          <w:p w:rsidR="0023251B" w:rsidRPr="0023251B" w:rsidRDefault="0023251B" w:rsidP="002325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Предпосевное замачивание семян в 0.2% растворе </w:t>
            </w:r>
          </w:p>
          <w:p w:rsidR="0023251B" w:rsidRPr="0023251B" w:rsidRDefault="00EB23B1" w:rsidP="002325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</w:t>
            </w:r>
            <w:r w:rsidR="00DF1C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итола</w:t>
            </w:r>
            <w:r w:rsidR="0023251B"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вина</w:t>
            </w:r>
            <w:proofErr w:type="spellEnd"/>
            <w:proofErr w:type="gramStart"/>
            <w:r w:rsidR="00A108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A108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ВРК</w:t>
            </w:r>
            <w:r w:rsidR="0023251B"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2часа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3251B" w:rsidRPr="0023251B" w:rsidTr="00B557EE">
        <w:tc>
          <w:tcPr>
            <w:tcW w:w="3355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108" w:type="dxa"/>
          </w:tcPr>
          <w:p w:rsidR="0023251B" w:rsidRPr="0023251B" w:rsidRDefault="0023251B" w:rsidP="0023251B">
            <w:p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      Рассадный период</w:t>
            </w:r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  Опрыскивание рассады (2-кратно), начиная с фазы 1-3 настоящих листьев 0.15% раствором препарата </w:t>
            </w:r>
            <w:proofErr w:type="spellStart"/>
            <w:r w:rsidR="00034A3C">
              <w:rPr>
                <w:rFonts w:ascii="Times New Roman" w:eastAsiaTheme="minorHAnsi" w:hAnsi="Times New Roman"/>
                <w:b/>
                <w:sz w:val="24"/>
                <w:szCs w:val="24"/>
              </w:rPr>
              <w:t>Ф</w:t>
            </w:r>
            <w:r w:rsidR="00DF1CBD">
              <w:rPr>
                <w:rFonts w:ascii="Times New Roman" w:eastAsiaTheme="minorHAnsi" w:hAnsi="Times New Roman"/>
                <w:b/>
                <w:sz w:val="24"/>
                <w:szCs w:val="24"/>
              </w:rPr>
              <w:t>итола</w:t>
            </w:r>
            <w:r w:rsidR="00A10838">
              <w:rPr>
                <w:rFonts w:ascii="Times New Roman" w:eastAsiaTheme="minorHAnsi" w:hAnsi="Times New Roman"/>
                <w:b/>
                <w:sz w:val="24"/>
                <w:szCs w:val="24"/>
              </w:rPr>
              <w:t>вин</w:t>
            </w:r>
            <w:proofErr w:type="spellEnd"/>
            <w:r w:rsidR="00A10838">
              <w:rPr>
                <w:rFonts w:ascii="Times New Roman" w:eastAsiaTheme="minorHAnsi" w:hAnsi="Times New Roman"/>
                <w:b/>
                <w:sz w:val="24"/>
                <w:szCs w:val="24"/>
              </w:rPr>
              <w:t>, ВРК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интервалом 15 дней.</w:t>
            </w:r>
            <w:r w:rsidRPr="0023251B">
              <w:rPr>
                <w:rFonts w:asciiTheme="minorHAnsi" w:eastAsiaTheme="minorHAnsi" w:hAnsiTheme="minorHAnsi" w:cstheme="minorBidi"/>
              </w:rPr>
              <w:t xml:space="preserve"> 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Расход рабочей жидкости - 3 л/м</w:t>
            </w:r>
            <w:proofErr w:type="gramStart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proofErr w:type="gramEnd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3251B" w:rsidRPr="0023251B" w:rsidTr="00B557EE">
        <w:tc>
          <w:tcPr>
            <w:tcW w:w="3355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Болезни увядания                     </w:t>
            </w:r>
          </w:p>
        </w:tc>
        <w:tc>
          <w:tcPr>
            <w:tcW w:w="6108" w:type="dxa"/>
          </w:tcPr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Полив рассады 0,1% раствором </w:t>
            </w:r>
            <w:proofErr w:type="spellStart"/>
            <w:r w:rsidR="00034A3C">
              <w:rPr>
                <w:rFonts w:ascii="Times New Roman" w:eastAsiaTheme="minorHAnsi" w:hAnsi="Times New Roman"/>
                <w:b/>
                <w:sz w:val="24"/>
                <w:szCs w:val="24"/>
              </w:rPr>
              <w:t>О</w:t>
            </w:r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ксидата</w:t>
            </w:r>
            <w:proofErr w:type="spellEnd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торфа </w:t>
            </w:r>
            <w:proofErr w:type="gramStart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с</w:t>
            </w:r>
            <w:proofErr w:type="gramEnd"/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микроэлементами, 4% ж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. Расход рабочей жидкости – </w:t>
            </w:r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100мл/кубик.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3251B" w:rsidRPr="0023251B" w:rsidTr="00B557EE">
        <w:tc>
          <w:tcPr>
            <w:tcW w:w="3355" w:type="dxa"/>
          </w:tcPr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Стимуляция роста 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и развития                              </w:t>
            </w:r>
          </w:p>
        </w:tc>
        <w:tc>
          <w:tcPr>
            <w:tcW w:w="6108" w:type="dxa"/>
          </w:tcPr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Опрыскивание рассады за 4-5 дней до высадки в теплицу 0,1%  раствором </w:t>
            </w:r>
            <w:proofErr w:type="spellStart"/>
            <w:r w:rsidR="00034A3C">
              <w:rPr>
                <w:rFonts w:ascii="Times New Roman" w:eastAsiaTheme="minorHAnsi" w:hAnsi="Times New Roman"/>
                <w:b/>
                <w:sz w:val="24"/>
                <w:szCs w:val="24"/>
              </w:rPr>
              <w:t>О</w:t>
            </w:r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ксидата</w:t>
            </w:r>
            <w:proofErr w:type="spellEnd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торфа с микроэлементами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4% ж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.  Расход рабочей жидкости - 3 л/м</w:t>
            </w:r>
            <w:proofErr w:type="gramStart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proofErr w:type="gramEnd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3251B" w:rsidRPr="0023251B" w:rsidTr="00B557EE">
        <w:tc>
          <w:tcPr>
            <w:tcW w:w="3355" w:type="dxa"/>
          </w:tcPr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Профилактика заболеваний:</w:t>
            </w:r>
          </w:p>
          <w:p w:rsidR="0023251B" w:rsidRPr="0023251B" w:rsidRDefault="0023251B" w:rsidP="00B557E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B557EE" w:rsidRPr="0023251B">
              <w:rPr>
                <w:rFonts w:ascii="Times New Roman" w:eastAsiaTheme="minorHAnsi" w:hAnsi="Times New Roman"/>
                <w:sz w:val="24"/>
                <w:szCs w:val="24"/>
              </w:rPr>
              <w:t>В период вегетации для повышения                   устойчивости растений к болезням    увядания (</w:t>
            </w:r>
            <w:proofErr w:type="spellStart"/>
            <w:r w:rsidR="00B557EE" w:rsidRPr="0023251B">
              <w:rPr>
                <w:rFonts w:ascii="Times New Roman" w:eastAsiaTheme="minorHAnsi" w:hAnsi="Times New Roman"/>
                <w:sz w:val="24"/>
                <w:szCs w:val="24"/>
              </w:rPr>
              <w:t>фузариозное</w:t>
            </w:r>
            <w:proofErr w:type="spellEnd"/>
            <w:r w:rsidR="00B557EE"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и </w:t>
            </w:r>
            <w:proofErr w:type="gramStart"/>
            <w:r w:rsidR="00B557EE" w:rsidRPr="0023251B">
              <w:rPr>
                <w:rFonts w:ascii="Times New Roman" w:eastAsiaTheme="minorHAnsi" w:hAnsi="Times New Roman"/>
                <w:sz w:val="24"/>
                <w:szCs w:val="24"/>
              </w:rPr>
              <w:t>бактериальное</w:t>
            </w:r>
            <w:proofErr w:type="gramEnd"/>
            <w:r w:rsidR="00B557EE"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)                                                                          </w:t>
            </w:r>
          </w:p>
        </w:tc>
        <w:tc>
          <w:tcPr>
            <w:tcW w:w="6108" w:type="dxa"/>
          </w:tcPr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- полив растений под корень с чередованием                 </w:t>
            </w:r>
          </w:p>
          <w:p w:rsidR="0023251B" w:rsidRPr="0023251B" w:rsidRDefault="0023251B" w:rsidP="0023251B">
            <w:pPr>
              <w:shd w:val="clear" w:color="auto" w:fill="FFFFFF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препаратов </w:t>
            </w:r>
            <w:proofErr w:type="spellStart"/>
            <w:r w:rsidR="00034A3C">
              <w:rPr>
                <w:rFonts w:ascii="Times New Roman" w:eastAsiaTheme="minorHAnsi" w:hAnsi="Times New Roman"/>
                <w:b/>
                <w:sz w:val="24"/>
                <w:szCs w:val="24"/>
              </w:rPr>
              <w:t>А</w:t>
            </w:r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зофос</w:t>
            </w:r>
            <w:proofErr w:type="spellEnd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221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модифицированный, 50% </w:t>
            </w:r>
            <w:proofErr w:type="spellStart"/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к.с</w:t>
            </w:r>
            <w:proofErr w:type="spellEnd"/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. (0,3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раствор) и </w:t>
            </w:r>
            <w:proofErr w:type="spellStart"/>
            <w:r w:rsidR="00034A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риходермин</w:t>
            </w:r>
            <w:proofErr w:type="spellEnd"/>
            <w:r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-БЛ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, ВР</w:t>
            </w:r>
          </w:p>
          <w:p w:rsidR="0023251B" w:rsidRPr="0023251B" w:rsidRDefault="0023251B" w:rsidP="0023251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(1% раствор </w:t>
            </w:r>
            <w:r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споровой суспензии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): </w:t>
            </w:r>
          </w:p>
          <w:p w:rsidR="0023251B" w:rsidRPr="0023251B" w:rsidRDefault="0023251B" w:rsidP="0023251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1-й – через14 дней после посадки растений на постоянное место,  2-й – при появлении болезни, последующие – с интервалом 7-10 дней. Расход рабочей жидкости - 250 мл/кубик. При появлении первых очагов  пораженных растений: - чередование опрыскивания                                     </w:t>
            </w:r>
          </w:p>
          <w:p w:rsidR="0023251B" w:rsidRPr="0023251B" w:rsidRDefault="0023251B" w:rsidP="0023251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растений (2-кратно) и подлива под корень (2-кратно, 150 мл/растение) 0,3% раствора препарата  </w:t>
            </w:r>
            <w:proofErr w:type="spellStart"/>
            <w:r w:rsidR="00034A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</w:t>
            </w:r>
            <w:r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итоплазмин</w:t>
            </w:r>
            <w:proofErr w:type="spellEnd"/>
            <w:r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ВРК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(200 г/л) с интервалом 15 дней. </w:t>
            </w:r>
          </w:p>
          <w:p w:rsidR="0023251B" w:rsidRPr="0023251B" w:rsidRDefault="0023251B" w:rsidP="00300763">
            <w:pPr>
              <w:shd w:val="clear" w:color="auto" w:fill="FFFFFF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3251B" w:rsidRPr="0023251B" w:rsidTr="00B557EE">
        <w:trPr>
          <w:trHeight w:val="1932"/>
        </w:trPr>
        <w:tc>
          <w:tcPr>
            <w:tcW w:w="3355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Профилактика болезней                             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листового аппарата и стебля Ускорения заживления ран и защита от грибной и бактериальной инфекции внутрь стебля                                     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6108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2-кратное опрыскивание растений 0.2% раствором                    </w:t>
            </w:r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Фундазола</w:t>
            </w:r>
            <w:proofErr w:type="spellEnd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50%,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D2074C">
              <w:rPr>
                <w:rFonts w:ascii="Times New Roman" w:eastAsiaTheme="minorHAnsi" w:hAnsi="Times New Roman"/>
                <w:b/>
                <w:sz w:val="24"/>
                <w:szCs w:val="24"/>
              </w:rPr>
              <w:t>СП;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3-4 кратное опрыскивание                 растений 2% суспензией </w:t>
            </w:r>
            <w:proofErr w:type="spellStart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триходермина</w:t>
            </w:r>
            <w:proofErr w:type="spellEnd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-БЛ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Расход рабочей жидкости -1000л/га.</w:t>
            </w:r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Опрыскивание растений после каждой обрезки                                                                                                 листьев баковой смесью </w:t>
            </w:r>
            <w:proofErr w:type="spellStart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триходермина</w:t>
            </w:r>
            <w:proofErr w:type="spellEnd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-БЛ                                                                                     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(2%раствор)  и </w:t>
            </w:r>
            <w:proofErr w:type="spellStart"/>
            <w:r w:rsidR="00F16E1A">
              <w:rPr>
                <w:rFonts w:ascii="Times New Roman" w:eastAsiaTheme="minorHAnsi" w:hAnsi="Times New Roman"/>
                <w:b/>
                <w:sz w:val="24"/>
                <w:szCs w:val="24"/>
              </w:rPr>
              <w:t>Б</w:t>
            </w:r>
            <w:r w:rsidRPr="00F16E1A">
              <w:rPr>
                <w:rFonts w:ascii="Times New Roman" w:eastAsiaTheme="minorHAnsi" w:hAnsi="Times New Roman"/>
                <w:b/>
                <w:sz w:val="24"/>
                <w:szCs w:val="24"/>
              </w:rPr>
              <w:t>актогена</w:t>
            </w:r>
            <w:proofErr w:type="spellEnd"/>
            <w:r w:rsidRPr="00F16E1A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F16E1A">
              <w:rPr>
                <w:rFonts w:ascii="Times New Roman" w:eastAsiaTheme="minorHAnsi" w:hAnsi="Times New Roman"/>
                <w:b/>
                <w:sz w:val="24"/>
                <w:szCs w:val="24"/>
              </w:rPr>
              <w:t>к.с</w:t>
            </w:r>
            <w:proofErr w:type="spellEnd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.(1%раствор). </w:t>
            </w:r>
          </w:p>
          <w:p w:rsidR="0023251B" w:rsidRPr="0023251B" w:rsidRDefault="0023251B" w:rsidP="0023251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Расход рабочей    жидкости -1000л/га.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   </w:t>
            </w:r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3251B" w:rsidRPr="0023251B" w:rsidTr="00B557EE">
        <w:trPr>
          <w:trHeight w:val="1194"/>
        </w:trPr>
        <w:tc>
          <w:tcPr>
            <w:tcW w:w="3355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Фитофтороз</w:t>
            </w:r>
          </w:p>
        </w:tc>
        <w:tc>
          <w:tcPr>
            <w:tcW w:w="6108" w:type="dxa"/>
          </w:tcPr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 Опрыскивание растений в период вегетации                                                                               </w:t>
            </w:r>
            <w:proofErr w:type="spellStart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фунгицидным</w:t>
            </w:r>
            <w:proofErr w:type="spellEnd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препаратом </w:t>
            </w:r>
            <w:proofErr w:type="spellStart"/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Танос</w:t>
            </w:r>
            <w:proofErr w:type="spellEnd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, ВДГ                                                                             (250+250г/кг) 4-кратно с интервалом 10-14дней.</w:t>
            </w:r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Ра</w:t>
            </w:r>
            <w:r w:rsidR="00D03B49">
              <w:rPr>
                <w:rFonts w:ascii="Times New Roman" w:eastAsiaTheme="minorHAnsi" w:hAnsi="Times New Roman"/>
                <w:sz w:val="24"/>
                <w:szCs w:val="24"/>
              </w:rPr>
              <w:t>сход рабочей жидкости – 400л/га.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3251B" w:rsidRPr="0023251B" w:rsidTr="00B557EE">
        <w:trPr>
          <w:trHeight w:val="1932"/>
        </w:trPr>
        <w:tc>
          <w:tcPr>
            <w:tcW w:w="3355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>Мучнистая роса</w:t>
            </w:r>
          </w:p>
        </w:tc>
        <w:tc>
          <w:tcPr>
            <w:tcW w:w="6108" w:type="dxa"/>
          </w:tcPr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появлении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первых признаков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- 2-кратное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23251B" w:rsidRPr="0023251B" w:rsidRDefault="0023251B" w:rsidP="0023251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опрыскивание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растений 0,3% раствором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Тиовит</w:t>
            </w:r>
            <w:proofErr w:type="spellEnd"/>
            <w:r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джет</w:t>
            </w:r>
            <w:proofErr w:type="spellEnd"/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ВДГ с   интервалом 10-12 дней. Расход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gramStart"/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рабочей</w:t>
            </w:r>
            <w:proofErr w:type="gramEnd"/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       </w:t>
            </w:r>
          </w:p>
          <w:p w:rsidR="0023251B" w:rsidRPr="0023251B" w:rsidRDefault="0023251B" w:rsidP="0023251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жидкости -1000 л/га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3251B" w:rsidRPr="0023251B" w:rsidTr="00B557EE">
        <w:trPr>
          <w:trHeight w:val="1932"/>
        </w:trPr>
        <w:tc>
          <w:tcPr>
            <w:tcW w:w="3355" w:type="dxa"/>
          </w:tcPr>
          <w:p w:rsidR="0023251B" w:rsidRPr="0023251B" w:rsidRDefault="0023251B" w:rsidP="0023251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Серая гниль</w:t>
            </w:r>
          </w:p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(стеблевая и листовая форма)</w:t>
            </w:r>
          </w:p>
        </w:tc>
        <w:tc>
          <w:tcPr>
            <w:tcW w:w="6108" w:type="dxa"/>
          </w:tcPr>
          <w:p w:rsidR="0023251B" w:rsidRPr="0023251B" w:rsidRDefault="0023251B" w:rsidP="0023251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При появле</w:t>
            </w:r>
            <w:r w:rsidR="00DC6D32">
              <w:rPr>
                <w:rFonts w:ascii="Times New Roman" w:hAnsi="Times New Roman"/>
                <w:sz w:val="24"/>
                <w:szCs w:val="24"/>
                <w:lang w:eastAsia="ru-RU"/>
              </w:rPr>
              <w:t>нии первых признаков болезни – 4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-кратное  </w:t>
            </w:r>
          </w:p>
          <w:p w:rsidR="0023251B" w:rsidRPr="0023251B" w:rsidRDefault="0023251B" w:rsidP="0023251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опры</w:t>
            </w:r>
            <w:r w:rsidR="00136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скивание растений препаратом </w:t>
            </w:r>
            <w:r w:rsidR="001364A9" w:rsidRPr="00033C6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Луна </w:t>
            </w:r>
            <w:proofErr w:type="spellStart"/>
            <w:r w:rsidR="001364A9" w:rsidRPr="00033C6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транквилити</w:t>
            </w:r>
            <w:proofErr w:type="spellEnd"/>
            <w:r w:rsidR="001364A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033C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364A9">
              <w:rPr>
                <w:rFonts w:ascii="Times New Roman" w:hAnsi="Times New Roman"/>
                <w:sz w:val="24"/>
                <w:szCs w:val="24"/>
                <w:lang w:eastAsia="ru-RU"/>
              </w:rPr>
              <w:t>КЭ</w:t>
            </w:r>
            <w:r w:rsidR="00033C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0,8-1,0л/га с интервалом 10-14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дне</w:t>
            </w:r>
            <w:r w:rsidR="009D7290">
              <w:rPr>
                <w:rFonts w:ascii="Times New Roman" w:hAnsi="Times New Roman"/>
                <w:sz w:val="24"/>
                <w:szCs w:val="24"/>
                <w:lang w:eastAsia="ru-RU"/>
              </w:rPr>
              <w:t>й. Расход рабочей жидкости 10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00л/га.</w:t>
            </w:r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3251B" w:rsidRPr="0023251B" w:rsidTr="00B557EE">
        <w:trPr>
          <w:trHeight w:val="1932"/>
        </w:trPr>
        <w:tc>
          <w:tcPr>
            <w:tcW w:w="3355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Паутинный   клещ                                   </w:t>
            </w:r>
          </w:p>
        </w:tc>
        <w:tc>
          <w:tcPr>
            <w:tcW w:w="6108" w:type="dxa"/>
          </w:tcPr>
          <w:p w:rsidR="0023251B" w:rsidRPr="0023251B" w:rsidRDefault="0023251B" w:rsidP="0023251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достижении пороговой численности фитофагов 2-        </w:t>
            </w:r>
          </w:p>
          <w:p w:rsidR="0023251B" w:rsidRPr="0023251B" w:rsidRDefault="0023251B" w:rsidP="0023251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кратное опрыскивание растений препаратом          </w:t>
            </w:r>
          </w:p>
          <w:p w:rsidR="0023251B" w:rsidRPr="0023251B" w:rsidRDefault="00A5229B" w:rsidP="0023251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="0023251B"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ертимек</w:t>
            </w:r>
            <w:proofErr w:type="spellEnd"/>
            <w:r w:rsidR="0023251B"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23251B" w:rsidRPr="0023251B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0,8-1,2 г/л.</w:t>
            </w:r>
            <w:r w:rsidR="0023251B"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Расход рабочей жидкости     </w:t>
            </w:r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1000л/га.</w:t>
            </w:r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3251B" w:rsidRPr="0023251B" w:rsidTr="00B557EE">
        <w:trPr>
          <w:trHeight w:val="1932"/>
        </w:trPr>
        <w:tc>
          <w:tcPr>
            <w:tcW w:w="3355" w:type="dxa"/>
          </w:tcPr>
          <w:p w:rsidR="0023251B" w:rsidRPr="0023251B" w:rsidRDefault="0023251B" w:rsidP="0023251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Трипсы</w:t>
            </w:r>
            <w:proofErr w:type="spellEnd"/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тли, </w:t>
            </w:r>
            <w:proofErr w:type="spellStart"/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белокрылка</w:t>
            </w:r>
            <w:proofErr w:type="spellEnd"/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>тепличная</w:t>
            </w:r>
            <w:proofErr w:type="gramEnd"/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</w:t>
            </w:r>
          </w:p>
        </w:tc>
        <w:tc>
          <w:tcPr>
            <w:tcW w:w="6108" w:type="dxa"/>
          </w:tcPr>
          <w:p w:rsidR="0023251B" w:rsidRPr="0023251B" w:rsidRDefault="0023251B" w:rsidP="0023251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появлении пороговой численности вредителей подлив под корень растений рабочего                                                                                                                                раствора </w:t>
            </w:r>
            <w:proofErr w:type="spellStart"/>
            <w:r w:rsidR="00A522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ктары</w:t>
            </w:r>
            <w:proofErr w:type="spellEnd"/>
            <w:r w:rsidRPr="002325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ВДГ</w:t>
            </w: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(0,02% раствор при высоте                                                                                                                                                           растений менее 1 м и 0,03% раствор при высоте                                                    </w:t>
            </w:r>
            <w:proofErr w:type="gramEnd"/>
          </w:p>
          <w:p w:rsidR="0023251B" w:rsidRPr="0023251B" w:rsidRDefault="0023251B" w:rsidP="0023251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5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растений более 1 м). Расход рабочей жидкости 100 мл/растение</w:t>
            </w:r>
            <w:r w:rsidRPr="0023251B">
              <w:rPr>
                <w:rFonts w:asciiTheme="minorHAnsi" w:eastAsiaTheme="minorHAnsi" w:hAnsiTheme="minorHAnsi" w:cstheme="minorBidi"/>
                <w:lang w:eastAsia="ru-RU"/>
              </w:rPr>
              <w:t>.</w:t>
            </w:r>
          </w:p>
          <w:p w:rsidR="0023251B" w:rsidRPr="0063509D" w:rsidRDefault="0023251B" w:rsidP="0023251B">
            <w:pPr>
              <w:shd w:val="clear" w:color="auto" w:fill="FFFFFF"/>
              <w:rPr>
                <w:rFonts w:ascii="Times New Roman" w:eastAsiaTheme="minorHAnsi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3251B">
              <w:rPr>
                <w:rFonts w:asciiTheme="minorHAnsi" w:eastAsiaTheme="minorHAnsi" w:hAnsiTheme="minorHAnsi" w:cstheme="minorBidi"/>
                <w:lang w:eastAsia="ru-RU"/>
              </w:rPr>
              <w:t xml:space="preserve"> 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Опрыскивание растений в период </w:t>
            </w:r>
            <w:r w:rsidRPr="0023251B">
              <w:rPr>
                <w:rFonts w:ascii="Times New Roman" w:eastAsiaTheme="minorHAnsi" w:hAnsi="Times New Roman"/>
                <w:color w:val="333333"/>
                <w:sz w:val="24"/>
                <w:szCs w:val="24"/>
                <w:shd w:val="clear" w:color="auto" w:fill="FFFFFF"/>
              </w:rPr>
              <w:t xml:space="preserve">вегетации </w:t>
            </w:r>
            <w:r w:rsidR="0063509D">
              <w:rPr>
                <w:rFonts w:ascii="Times New Roman" w:eastAsiaTheme="minorHAnsi" w:hAnsi="Times New Roman"/>
                <w:color w:val="333333"/>
                <w:sz w:val="24"/>
                <w:szCs w:val="24"/>
                <w:shd w:val="clear" w:color="auto" w:fill="FFFFFF"/>
              </w:rPr>
              <w:t>0,1% раствором препарата</w:t>
            </w:r>
            <w:r w:rsidRPr="0023251B">
              <w:rPr>
                <w:rFonts w:ascii="Times New Roman" w:eastAsiaTheme="minorHAnsi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="00A5229B">
              <w:rPr>
                <w:rFonts w:ascii="Times New Roman" w:eastAsiaTheme="minorHAnsi" w:hAnsi="Times New Roman"/>
                <w:b/>
                <w:sz w:val="24"/>
                <w:szCs w:val="24"/>
              </w:rPr>
              <w:t>Ф</w:t>
            </w:r>
            <w:r w:rsidRPr="0023251B">
              <w:rPr>
                <w:rFonts w:ascii="Times New Roman" w:eastAsiaTheme="minorHAnsi" w:hAnsi="Times New Roman"/>
                <w:b/>
                <w:sz w:val="24"/>
                <w:szCs w:val="24"/>
              </w:rPr>
              <w:t>уфанон</w:t>
            </w:r>
            <w:proofErr w:type="spellEnd"/>
            <w:r w:rsidRPr="0023251B">
              <w:rPr>
                <w:rFonts w:ascii="Times New Roman" w:eastAsiaTheme="minorHAnsi" w:hAnsi="Times New Roman"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</w:rPr>
              <w:t>Расход рабочей жидкости</w:t>
            </w:r>
            <w:r w:rsidR="0063509D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23251B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</w:rPr>
              <w:t xml:space="preserve"> - 1000-3000 л/га</w:t>
            </w:r>
          </w:p>
          <w:p w:rsidR="0023251B" w:rsidRPr="0023251B" w:rsidRDefault="0023251B" w:rsidP="0023251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251B" w:rsidRPr="0023251B" w:rsidRDefault="0023251B" w:rsidP="0023251B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23251B" w:rsidRPr="0023251B" w:rsidRDefault="0023251B" w:rsidP="00514395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23251B" w:rsidRDefault="0023251B" w:rsidP="0051439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70F06">
        <w:rPr>
          <w:rFonts w:ascii="Times New Roman" w:eastAsiaTheme="minorHAnsi" w:hAnsi="Times New Roman"/>
          <w:i/>
          <w:sz w:val="24"/>
          <w:szCs w:val="24"/>
        </w:rPr>
        <w:t>Примечание:</w:t>
      </w:r>
      <w:r w:rsidRPr="0023251B">
        <w:rPr>
          <w:rFonts w:ascii="Times New Roman" w:eastAsiaTheme="minorHAnsi" w:hAnsi="Times New Roman"/>
          <w:sz w:val="24"/>
          <w:szCs w:val="24"/>
        </w:rPr>
        <w:t xml:space="preserve"> СП – смачивающий порошок; КЭ – концентрат эмульсии; ВДГ – </w:t>
      </w:r>
      <w:proofErr w:type="spellStart"/>
      <w:r w:rsidRPr="0023251B">
        <w:rPr>
          <w:rFonts w:ascii="Times New Roman" w:eastAsiaTheme="minorHAnsi" w:hAnsi="Times New Roman"/>
          <w:sz w:val="24"/>
          <w:szCs w:val="24"/>
        </w:rPr>
        <w:t>водно</w:t>
      </w:r>
      <w:proofErr w:type="spellEnd"/>
      <w:r w:rsidRPr="0023251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23251B">
        <w:rPr>
          <w:rFonts w:ascii="Times New Roman" w:eastAsiaTheme="minorHAnsi" w:hAnsi="Times New Roman"/>
          <w:sz w:val="24"/>
          <w:szCs w:val="24"/>
        </w:rPr>
        <w:t>диспергируемые</w:t>
      </w:r>
      <w:proofErr w:type="spellEnd"/>
      <w:r w:rsidRPr="0023251B">
        <w:rPr>
          <w:rFonts w:ascii="Times New Roman" w:eastAsiaTheme="minorHAnsi" w:hAnsi="Times New Roman"/>
          <w:sz w:val="24"/>
          <w:szCs w:val="24"/>
        </w:rPr>
        <w:t xml:space="preserve">  гранулы; МЭ – </w:t>
      </w:r>
      <w:proofErr w:type="spellStart"/>
      <w:r w:rsidRPr="0023251B">
        <w:rPr>
          <w:rFonts w:ascii="Times New Roman" w:eastAsiaTheme="minorHAnsi" w:hAnsi="Times New Roman"/>
          <w:sz w:val="24"/>
          <w:szCs w:val="24"/>
        </w:rPr>
        <w:t>микроэмульсия</w:t>
      </w:r>
      <w:proofErr w:type="spellEnd"/>
      <w:r w:rsidRPr="0023251B">
        <w:rPr>
          <w:rFonts w:ascii="Times New Roman" w:eastAsiaTheme="minorHAnsi" w:hAnsi="Times New Roman"/>
          <w:sz w:val="24"/>
          <w:szCs w:val="24"/>
        </w:rPr>
        <w:t xml:space="preserve">; МКС – </w:t>
      </w:r>
      <w:proofErr w:type="spellStart"/>
      <w:r w:rsidRPr="0023251B">
        <w:rPr>
          <w:rFonts w:ascii="Times New Roman" w:eastAsiaTheme="minorHAnsi" w:hAnsi="Times New Roman"/>
          <w:sz w:val="24"/>
          <w:szCs w:val="24"/>
        </w:rPr>
        <w:t>масляно</w:t>
      </w:r>
      <w:proofErr w:type="spellEnd"/>
      <w:r w:rsidRPr="0023251B">
        <w:rPr>
          <w:rFonts w:ascii="Times New Roman" w:eastAsiaTheme="minorHAnsi" w:hAnsi="Times New Roman"/>
          <w:sz w:val="24"/>
          <w:szCs w:val="24"/>
        </w:rPr>
        <w:t xml:space="preserve"> – суспензионный концентрат;</w:t>
      </w:r>
      <w:r w:rsidR="00F85D6C">
        <w:rPr>
          <w:rFonts w:ascii="Times New Roman" w:eastAsiaTheme="minorHAnsi" w:hAnsi="Times New Roman"/>
          <w:sz w:val="24"/>
          <w:szCs w:val="24"/>
        </w:rPr>
        <w:t xml:space="preserve"> ВРК – водорастворимый концентрат;</w:t>
      </w:r>
      <w:r w:rsidRPr="0023251B">
        <w:rPr>
          <w:rFonts w:ascii="Times New Roman" w:eastAsiaTheme="minorHAnsi" w:hAnsi="Times New Roman"/>
          <w:sz w:val="24"/>
          <w:szCs w:val="24"/>
        </w:rPr>
        <w:t xml:space="preserve"> (Л) – разрешение применения в личных подсобных хозяйствах; (Р) – запрещено в санитарной зоне </w:t>
      </w:r>
      <w:proofErr w:type="spellStart"/>
      <w:r w:rsidRPr="0023251B">
        <w:rPr>
          <w:rFonts w:ascii="Times New Roman" w:eastAsiaTheme="minorHAnsi" w:hAnsi="Times New Roman"/>
          <w:sz w:val="24"/>
          <w:szCs w:val="24"/>
        </w:rPr>
        <w:t>рыбохозяйственных</w:t>
      </w:r>
      <w:proofErr w:type="spellEnd"/>
      <w:r w:rsidRPr="0023251B">
        <w:rPr>
          <w:rFonts w:ascii="Times New Roman" w:eastAsiaTheme="minorHAnsi" w:hAnsi="Times New Roman"/>
          <w:sz w:val="24"/>
          <w:szCs w:val="24"/>
        </w:rPr>
        <w:t xml:space="preserve"> водоемов.</w:t>
      </w:r>
    </w:p>
    <w:p w:rsidR="00F16882" w:rsidRPr="00A07F08" w:rsidRDefault="00F16882" w:rsidP="0051439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07F08">
        <w:rPr>
          <w:rFonts w:ascii="Times New Roman" w:hAnsi="Times New Roman"/>
          <w:sz w:val="24"/>
          <w:szCs w:val="24"/>
        </w:rPr>
        <w:t xml:space="preserve">При использовании препарата </w:t>
      </w:r>
      <w:proofErr w:type="spellStart"/>
      <w:r w:rsidRPr="00A07F08">
        <w:rPr>
          <w:rFonts w:ascii="Times New Roman" w:hAnsi="Times New Roman"/>
          <w:sz w:val="24"/>
          <w:szCs w:val="24"/>
        </w:rPr>
        <w:t>Фитолавин</w:t>
      </w:r>
      <w:proofErr w:type="spellEnd"/>
      <w:r w:rsidRPr="00A07F08">
        <w:rPr>
          <w:rFonts w:ascii="Times New Roman" w:hAnsi="Times New Roman"/>
          <w:sz w:val="24"/>
          <w:szCs w:val="24"/>
        </w:rPr>
        <w:t>, ВРК в личных хозяйствах норма р</w:t>
      </w:r>
      <w:r w:rsidR="00985BF8">
        <w:rPr>
          <w:rFonts w:ascii="Times New Roman" w:hAnsi="Times New Roman"/>
          <w:sz w:val="24"/>
          <w:szCs w:val="24"/>
        </w:rPr>
        <w:t>асхода составляет 15 – 20 мл/10 л воды /10 м</w:t>
      </w:r>
      <w:proofErr w:type="gramStart"/>
      <w:r w:rsidRPr="00A07F08">
        <w:rPr>
          <w:rFonts w:ascii="Times New Roman" w:hAnsi="Times New Roman"/>
          <w:sz w:val="24"/>
          <w:szCs w:val="24"/>
        </w:rPr>
        <w:t>2</w:t>
      </w:r>
      <w:proofErr w:type="gramEnd"/>
      <w:r w:rsidRPr="00A07F08">
        <w:rPr>
          <w:rFonts w:ascii="Times New Roman" w:hAnsi="Times New Roman"/>
          <w:sz w:val="24"/>
          <w:szCs w:val="24"/>
        </w:rPr>
        <w:t xml:space="preserve"> . При использовании препарата </w:t>
      </w:r>
      <w:proofErr w:type="spellStart"/>
      <w:r w:rsidRPr="00A07F08">
        <w:rPr>
          <w:rFonts w:ascii="Times New Roman" w:hAnsi="Times New Roman"/>
          <w:sz w:val="24"/>
          <w:szCs w:val="24"/>
        </w:rPr>
        <w:t>Фитоплазмин</w:t>
      </w:r>
      <w:proofErr w:type="spellEnd"/>
      <w:r w:rsidRPr="00A07F08">
        <w:rPr>
          <w:rFonts w:ascii="Times New Roman" w:hAnsi="Times New Roman"/>
          <w:sz w:val="24"/>
          <w:szCs w:val="24"/>
        </w:rPr>
        <w:t xml:space="preserve"> в личных хозяйствах норма расхода составляет 2 – 3 л/га.</w:t>
      </w:r>
    </w:p>
    <w:p w:rsidR="006D74DE" w:rsidRDefault="006D74DE" w:rsidP="0023251B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6D74DE" w:rsidRDefault="006D74DE" w:rsidP="0023251B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F87EE9" w:rsidRDefault="00F87EE9" w:rsidP="00A04D26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F87EE9" w:rsidRDefault="00F87EE9" w:rsidP="00D94141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902C5A" w:rsidRPr="003F4A59" w:rsidRDefault="00902C5A" w:rsidP="00D94141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3F4A59">
        <w:rPr>
          <w:rFonts w:ascii="Times New Roman" w:eastAsiaTheme="minorHAnsi" w:hAnsi="Times New Roman"/>
          <w:b/>
          <w:sz w:val="24"/>
          <w:szCs w:val="24"/>
        </w:rPr>
        <w:t xml:space="preserve">Тепличный комбинат ООО «Агро-Ас» </w:t>
      </w:r>
    </w:p>
    <w:p w:rsidR="005D33CF" w:rsidRDefault="00D94141" w:rsidP="005D33CF">
      <w:pPr>
        <w:spacing w:after="0"/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 xml:space="preserve">        </w:t>
      </w:r>
      <w:r w:rsidR="00902C5A" w:rsidRPr="00902C5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1550F32" wp14:editId="5734BFD6">
            <wp:extent cx="2209800" cy="2984110"/>
            <wp:effectExtent l="0" t="0" r="0" b="6985"/>
            <wp:docPr id="14" name="Рисунок 14" descr="C:\Documents and Settings\Admin\Рабочий стол\Теплица OOO Агро-Ас\IMG-201901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еплица OOO Агро-Ас\IMG-20190124-WA0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70" cy="29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3CF">
        <w:rPr>
          <w:rFonts w:asciiTheme="minorHAnsi" w:eastAsiaTheme="minorHAnsi" w:hAnsiTheme="minorHAnsi" w:cstheme="minorBidi"/>
          <w:noProof/>
          <w:lang w:eastAsia="ru-RU"/>
        </w:rPr>
        <w:t xml:space="preserve">                        </w:t>
      </w:r>
      <w:r w:rsidR="005D33CF" w:rsidRPr="00902C5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803F8C9" wp14:editId="4B6C3293">
            <wp:extent cx="2314575" cy="3086705"/>
            <wp:effectExtent l="0" t="0" r="0" b="0"/>
            <wp:docPr id="16" name="Рисунок 16" descr="C:\Documents and Settings\Admin\Рабочий стол\фото для сайта\20190213_0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для сайта\20190213_0956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06" cy="30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CF" w:rsidRPr="005D33CF" w:rsidRDefault="005D33CF" w:rsidP="005D33CF">
      <w:pPr>
        <w:spacing w:after="0"/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 xml:space="preserve">  </w:t>
      </w:r>
      <w:r w:rsidR="00CB7DF9" w:rsidRPr="00CB7DF9">
        <w:rPr>
          <w:rFonts w:ascii="Times New Roman" w:eastAsiaTheme="minorHAnsi" w:hAnsi="Times New Roman"/>
          <w:sz w:val="24"/>
          <w:szCs w:val="24"/>
        </w:rPr>
        <w:t>Высадка рассады в кокосовый субстрат</w:t>
      </w:r>
      <w:r w:rsidR="00C41594">
        <w:rPr>
          <w:rFonts w:ascii="Times New Roman" w:eastAsiaTheme="minorHAnsi" w:hAnsi="Times New Roman"/>
          <w:sz w:val="24"/>
          <w:szCs w:val="24"/>
        </w:rPr>
        <w:t xml:space="preserve"> -2019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Pr="005D33CF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  </w:t>
      </w:r>
      <w:r w:rsidRPr="00902C5A">
        <w:rPr>
          <w:rFonts w:ascii="Times New Roman" w:eastAsiaTheme="minorHAnsi" w:hAnsi="Times New Roman"/>
          <w:noProof/>
          <w:sz w:val="24"/>
          <w:szCs w:val="24"/>
          <w:lang w:eastAsia="ru-RU"/>
        </w:rPr>
        <w:t>Подвязка кустов и удаление пасынков</w:t>
      </w:r>
    </w:p>
    <w:p w:rsidR="00115686" w:rsidRDefault="00115686" w:rsidP="00902C5A">
      <w:pPr>
        <w:spacing w:after="0"/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</w:pPr>
    </w:p>
    <w:p w:rsidR="00CB7DF9" w:rsidRDefault="00CB7DF9" w:rsidP="00115686">
      <w:pPr>
        <w:spacing w:after="0"/>
        <w:jc w:val="center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</w:p>
    <w:p w:rsidR="00902C5A" w:rsidRPr="00902C5A" w:rsidRDefault="005D33CF" w:rsidP="00115686">
      <w:pPr>
        <w:spacing w:after="0"/>
        <w:jc w:val="center"/>
        <w:rPr>
          <w:rFonts w:asciiTheme="minorHAnsi" w:eastAsiaTheme="minorHAnsi" w:hAnsiTheme="minorHAnsi" w:cstheme="minorBidi"/>
        </w:rPr>
      </w:pPr>
      <w:r w:rsidRPr="004E556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0F524D" wp14:editId="66D507BF">
            <wp:extent cx="2190644" cy="2921428"/>
            <wp:effectExtent l="0" t="0" r="635" b="0"/>
            <wp:docPr id="3" name="Рисунок 3" descr="C:\Documents and Settings\Admin\Рабочий стол\фото-2019\20190326_09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-2019\20190326_0906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48" cy="29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686">
        <w:rPr>
          <w:rFonts w:asciiTheme="minorHAnsi" w:eastAsiaTheme="minorHAnsi" w:hAnsiTheme="minorHAnsi" w:cstheme="minorBidi"/>
          <w:noProof/>
          <w:lang w:eastAsia="ru-RU"/>
        </w:rPr>
        <w:t xml:space="preserve">       </w:t>
      </w:r>
      <w:r w:rsidR="00902C5A" w:rsidRPr="00902C5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83A871B" wp14:editId="785E15F5">
            <wp:extent cx="2143125" cy="2908622"/>
            <wp:effectExtent l="0" t="0" r="0" b="6350"/>
            <wp:docPr id="17" name="Рисунок 1" descr="C:\Users\Comp\Desktop\20190326_0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0190326_0909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08" cy="29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13" w:rsidRPr="00902C5A" w:rsidRDefault="00667213" w:rsidP="00667213">
      <w:pPr>
        <w:spacing w:after="0"/>
        <w:jc w:val="center"/>
        <w:rPr>
          <w:rFonts w:ascii="Times New Roman" w:eastAsiaTheme="minorHAnsi" w:hAnsi="Times New Roman"/>
          <w:sz w:val="24"/>
          <w:szCs w:val="24"/>
        </w:rPr>
      </w:pPr>
    </w:p>
    <w:p w:rsidR="002411A1" w:rsidRDefault="002411A1" w:rsidP="00902C5A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411A1" w:rsidRDefault="002411A1" w:rsidP="00902C5A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411A1" w:rsidRDefault="002411A1" w:rsidP="00902C5A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411A1" w:rsidRDefault="002411A1" w:rsidP="00902C5A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411A1" w:rsidRDefault="002411A1" w:rsidP="00902C5A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411A1" w:rsidRDefault="002411A1" w:rsidP="00902C5A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41594" w:rsidRDefault="00C41594" w:rsidP="00902C5A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02C5A" w:rsidRPr="00E419D5" w:rsidRDefault="00902C5A" w:rsidP="00902C5A">
      <w:pPr>
        <w:jc w:val="center"/>
        <w:rPr>
          <w:rFonts w:asciiTheme="minorHAnsi" w:eastAsiaTheme="minorHAnsi" w:hAnsiTheme="minorHAnsi" w:cstheme="minorBidi"/>
          <w:b/>
          <w:sz w:val="24"/>
          <w:szCs w:val="24"/>
        </w:rPr>
      </w:pPr>
      <w:r w:rsidRPr="00E419D5">
        <w:rPr>
          <w:rFonts w:ascii="Times New Roman" w:hAnsi="Times New Roman"/>
          <w:b/>
          <w:sz w:val="24"/>
          <w:szCs w:val="24"/>
          <w:lang w:eastAsia="ru-RU"/>
        </w:rPr>
        <w:t xml:space="preserve">Гибриды томата </w:t>
      </w:r>
      <w:r w:rsidR="00667213" w:rsidRPr="00E419D5">
        <w:rPr>
          <w:rFonts w:ascii="Times New Roman" w:hAnsi="Times New Roman"/>
          <w:b/>
          <w:sz w:val="24"/>
          <w:szCs w:val="24"/>
          <w:lang w:eastAsia="ru-RU"/>
        </w:rPr>
        <w:t>в тепличных комплексах</w:t>
      </w:r>
      <w:r w:rsidR="00CB7DF9" w:rsidRPr="00E419D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667213" w:rsidRPr="00E419D5">
        <w:rPr>
          <w:rFonts w:ascii="Times New Roman" w:hAnsi="Times New Roman"/>
          <w:b/>
          <w:sz w:val="24"/>
          <w:szCs w:val="24"/>
          <w:lang w:eastAsia="ru-RU"/>
        </w:rPr>
        <w:t xml:space="preserve">(ТК) </w:t>
      </w:r>
      <w:r w:rsidRPr="00E419D5">
        <w:rPr>
          <w:rFonts w:ascii="Times New Roman" w:hAnsi="Times New Roman"/>
          <w:b/>
          <w:sz w:val="24"/>
          <w:szCs w:val="24"/>
          <w:lang w:eastAsia="ru-RU"/>
        </w:rPr>
        <w:t>Дагестана</w:t>
      </w:r>
    </w:p>
    <w:p w:rsidR="00902C5A" w:rsidRDefault="00667213" w:rsidP="00667213">
      <w:pPr>
        <w:spacing w:after="0"/>
        <w:jc w:val="center"/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 xml:space="preserve">         </w:t>
      </w:r>
      <w:r w:rsidR="005C5A9B">
        <w:rPr>
          <w:rFonts w:asciiTheme="minorHAnsi" w:eastAsiaTheme="minorHAnsi" w:hAnsiTheme="minorHAnsi" w:cstheme="minorBidi"/>
          <w:noProof/>
          <w:lang w:eastAsia="ru-RU"/>
        </w:rPr>
        <w:t xml:space="preserve">    </w:t>
      </w:r>
      <w:r w:rsidR="00902C5A" w:rsidRPr="00902C5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C0F3747" wp14:editId="7EC87BC7">
            <wp:extent cx="2181225" cy="3032123"/>
            <wp:effectExtent l="0" t="0" r="0" b="0"/>
            <wp:docPr id="23" name="Рисунок 23" descr="C:\Documents and Settings\Admin\Рабочий стол\фото для сайта\IMG-2019041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для сайта\IMG-20190413-WA00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18" cy="30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A9B">
        <w:rPr>
          <w:rFonts w:ascii="Times New Roman" w:hAnsi="Times New Roman"/>
          <w:noProof/>
          <w:sz w:val="24"/>
          <w:szCs w:val="24"/>
          <w:lang w:eastAsia="ru-RU"/>
        </w:rPr>
        <w:t xml:space="preserve">           </w:t>
      </w:r>
      <w:r w:rsidR="005C5A9B" w:rsidRPr="004E556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A66D30" wp14:editId="1BB7A5B4">
            <wp:extent cx="2178863" cy="3028950"/>
            <wp:effectExtent l="0" t="0" r="0" b="0"/>
            <wp:docPr id="37896" name="Рисунок 37896" descr="C:\Documents and Settings\Admin\Рабочий стол\фото-2019\20190521_09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-2019\20190521_0910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38" cy="30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13" w:rsidRPr="00902C5A" w:rsidRDefault="00667213" w:rsidP="00667213">
      <w:pPr>
        <w:spacing w:after="0"/>
        <w:jc w:val="center"/>
        <w:rPr>
          <w:rFonts w:ascii="Times New Roman" w:eastAsiaTheme="minorHAnsi" w:hAnsi="Times New Roman"/>
          <w:sz w:val="24"/>
          <w:szCs w:val="24"/>
        </w:rPr>
      </w:pPr>
      <w:r w:rsidRPr="00902C5A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Томат Т-34 </w:t>
      </w:r>
      <w:r w:rsidRPr="00902C5A">
        <w:rPr>
          <w:rFonts w:ascii="Times New Roman" w:eastAsiaTheme="minorHAnsi" w:hAnsi="Times New Roman"/>
          <w:noProof/>
          <w:sz w:val="24"/>
          <w:szCs w:val="24"/>
        </w:rPr>
        <w:t>F1- Гавриш  в ТК ООО «Агро-АС» - 2019</w:t>
      </w:r>
    </w:p>
    <w:p w:rsidR="00667213" w:rsidRPr="00902C5A" w:rsidRDefault="00667213" w:rsidP="00667213">
      <w:pPr>
        <w:jc w:val="center"/>
        <w:rPr>
          <w:rFonts w:asciiTheme="minorHAnsi" w:eastAsiaTheme="minorHAnsi" w:hAnsiTheme="minorHAnsi" w:cstheme="minorBidi"/>
        </w:rPr>
      </w:pPr>
    </w:p>
    <w:p w:rsidR="00902C5A" w:rsidRPr="00902C5A" w:rsidRDefault="00667213" w:rsidP="00667213">
      <w:pPr>
        <w:spacing w:after="0"/>
        <w:jc w:val="center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b/>
          <w:noProof/>
          <w:lang w:eastAsia="ru-RU"/>
        </w:rPr>
        <w:t xml:space="preserve">            </w:t>
      </w:r>
    </w:p>
    <w:p w:rsidR="00902C5A" w:rsidRPr="00902C5A" w:rsidRDefault="00902C5A" w:rsidP="006672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02C5A" w:rsidRPr="00902C5A" w:rsidRDefault="00902C5A" w:rsidP="005C5A9B">
      <w:pPr>
        <w:spacing w:after="0"/>
        <w:jc w:val="center"/>
        <w:rPr>
          <w:rFonts w:asciiTheme="minorHAnsi" w:eastAsiaTheme="minorHAnsi" w:hAnsiTheme="minorHAnsi" w:cstheme="minorBidi"/>
        </w:rPr>
      </w:pPr>
      <w:r w:rsidRPr="00902C5A">
        <w:rPr>
          <w:rFonts w:asciiTheme="minorHAnsi" w:eastAsiaTheme="minorHAnsi" w:hAnsiTheme="minorHAnsi" w:cstheme="minorBidi"/>
          <w:b/>
          <w:noProof/>
          <w:lang w:eastAsia="ru-RU"/>
        </w:rPr>
        <w:drawing>
          <wp:inline distT="0" distB="0" distL="0" distR="0" wp14:anchorId="4EC61571" wp14:editId="2031647F">
            <wp:extent cx="2235993" cy="2981325"/>
            <wp:effectExtent l="0" t="0" r="0" b="0"/>
            <wp:docPr id="26" name="Рисунок 26" descr="C:\Documents and Settings\Admin\Рабочий стол\IMG-201905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190522-WA00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22" cy="298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213">
        <w:rPr>
          <w:rFonts w:asciiTheme="minorHAnsi" w:eastAsiaTheme="minorHAnsi" w:hAnsiTheme="minorHAnsi" w:cstheme="minorBidi"/>
          <w:b/>
          <w:noProof/>
          <w:lang w:eastAsia="ru-RU"/>
        </w:rPr>
        <w:t xml:space="preserve">       </w:t>
      </w:r>
      <w:r w:rsidRPr="00902C5A">
        <w:rPr>
          <w:rFonts w:asciiTheme="minorHAnsi" w:eastAsiaTheme="minorHAnsi" w:hAnsiTheme="minorHAnsi" w:cstheme="minorBidi"/>
          <w:b/>
          <w:noProof/>
          <w:lang w:eastAsia="ru-RU"/>
        </w:rPr>
        <w:drawing>
          <wp:inline distT="0" distB="0" distL="0" distR="0" wp14:anchorId="21E92AD0" wp14:editId="091C3CC4">
            <wp:extent cx="2152650" cy="2991376"/>
            <wp:effectExtent l="0" t="0" r="0" b="0"/>
            <wp:docPr id="27" name="Рисунок 27" descr="C:\Documents and Settings\Admin\Рабочий стол\IMG-201905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-20190522-WA0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04" cy="29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13" w:rsidRPr="00902C5A" w:rsidRDefault="00667213" w:rsidP="005C5A9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02C5A">
        <w:rPr>
          <w:rFonts w:ascii="Times New Roman" w:hAnsi="Times New Roman"/>
          <w:sz w:val="24"/>
          <w:szCs w:val="24"/>
          <w:lang w:eastAsia="ru-RU"/>
        </w:rPr>
        <w:t>Томат Черри</w:t>
      </w:r>
      <w:r w:rsidRPr="005C5A9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02C5A">
        <w:rPr>
          <w:rFonts w:ascii="Times New Roman" w:hAnsi="Times New Roman"/>
          <w:sz w:val="24"/>
          <w:szCs w:val="24"/>
          <w:lang w:eastAsia="ru-RU"/>
        </w:rPr>
        <w:t xml:space="preserve">в ТК  ООО« </w:t>
      </w:r>
      <w:proofErr w:type="spellStart"/>
      <w:r w:rsidRPr="005C5A9B">
        <w:rPr>
          <w:rFonts w:ascii="Times New Roman" w:hAnsi="Times New Roman"/>
          <w:sz w:val="24"/>
          <w:szCs w:val="24"/>
          <w:lang w:eastAsia="ru-RU"/>
        </w:rPr>
        <w:t>Югагрохолдинг</w:t>
      </w:r>
      <w:proofErr w:type="spellEnd"/>
      <w:r w:rsidRPr="005C5A9B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902C5A">
        <w:rPr>
          <w:rFonts w:ascii="Times New Roman" w:hAnsi="Times New Roman"/>
          <w:sz w:val="24"/>
          <w:szCs w:val="24"/>
          <w:lang w:eastAsia="ru-RU"/>
        </w:rPr>
        <w:t xml:space="preserve"> 08.05.2019</w:t>
      </w:r>
    </w:p>
    <w:p w:rsidR="00667213" w:rsidRDefault="00667213" w:rsidP="005C5A9B">
      <w:pPr>
        <w:spacing w:after="0" w:line="240" w:lineRule="auto"/>
        <w:ind w:left="-284" w:right="-144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5C5A9B" w:rsidRDefault="00902C5A" w:rsidP="00902C5A">
      <w:pPr>
        <w:spacing w:after="0" w:line="240" w:lineRule="auto"/>
        <w:ind w:left="-284" w:right="-144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02C5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</w:t>
      </w:r>
    </w:p>
    <w:p w:rsidR="006D4E38" w:rsidRPr="005D49BD" w:rsidRDefault="005C5A9B" w:rsidP="005D49B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="005D49BD"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 w:rsidR="005D49BD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</w:t>
      </w:r>
    </w:p>
    <w:p w:rsidR="005D33CF" w:rsidRDefault="005D33CF" w:rsidP="00BE3C70">
      <w:pPr>
        <w:spacing w:after="0" w:line="240" w:lineRule="auto"/>
        <w:ind w:left="-284" w:right="-144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5D33CF" w:rsidRDefault="005D33CF" w:rsidP="00BE3C70">
      <w:pPr>
        <w:spacing w:after="0" w:line="240" w:lineRule="auto"/>
        <w:ind w:left="-284" w:right="-144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5D33CF" w:rsidRDefault="005D33CF" w:rsidP="00BE3C70">
      <w:pPr>
        <w:spacing w:after="0" w:line="240" w:lineRule="auto"/>
        <w:ind w:left="-284" w:right="-144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5D33CF" w:rsidRDefault="005D33CF" w:rsidP="00BE3C70">
      <w:pPr>
        <w:spacing w:after="0" w:line="240" w:lineRule="auto"/>
        <w:ind w:left="-284" w:right="-144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A367A2" w:rsidRDefault="00A367A2" w:rsidP="00E419D5">
      <w:pPr>
        <w:spacing w:after="0" w:line="240" w:lineRule="auto"/>
        <w:ind w:right="-14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367A2" w:rsidRDefault="00A367A2" w:rsidP="005D33CF">
      <w:pPr>
        <w:spacing w:after="0" w:line="240" w:lineRule="auto"/>
        <w:ind w:left="-284" w:right="-14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5560" w:rsidRPr="003F4A59" w:rsidRDefault="00BE3C70" w:rsidP="005D33CF">
      <w:pPr>
        <w:spacing w:after="0" w:line="240" w:lineRule="auto"/>
        <w:ind w:left="-284" w:right="-144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F4A59">
        <w:rPr>
          <w:rFonts w:ascii="Times New Roman" w:hAnsi="Times New Roman"/>
          <w:b/>
          <w:bCs/>
          <w:sz w:val="24"/>
          <w:szCs w:val="24"/>
          <w:lang w:eastAsia="ru-RU"/>
        </w:rPr>
        <w:t>Сортировка, мар</w:t>
      </w:r>
      <w:r w:rsidR="008D50B7" w:rsidRPr="003F4A59">
        <w:rPr>
          <w:rFonts w:ascii="Times New Roman" w:hAnsi="Times New Roman"/>
          <w:b/>
          <w:bCs/>
          <w:sz w:val="24"/>
          <w:szCs w:val="24"/>
          <w:lang w:eastAsia="ru-RU"/>
        </w:rPr>
        <w:t>кировка и упаковка плодов томат</w:t>
      </w:r>
      <w:proofErr w:type="gramStart"/>
      <w:r w:rsidR="008D50B7" w:rsidRPr="003F4A59">
        <w:rPr>
          <w:rFonts w:ascii="Times New Roman" w:hAnsi="Times New Roman"/>
          <w:b/>
          <w:bCs/>
          <w:sz w:val="24"/>
          <w:szCs w:val="24"/>
          <w:lang w:eastAsia="ru-RU"/>
        </w:rPr>
        <w:t>а</w:t>
      </w:r>
      <w:r w:rsidRPr="003F4A5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ООО</w:t>
      </w:r>
      <w:proofErr w:type="gramEnd"/>
      <w:r w:rsidRPr="003F4A5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«Агро-АС»</w:t>
      </w:r>
    </w:p>
    <w:p w:rsidR="00BE3C70" w:rsidRPr="004E5560" w:rsidRDefault="00BE3C70" w:rsidP="005D33CF">
      <w:pPr>
        <w:spacing w:after="0" w:line="240" w:lineRule="auto"/>
        <w:ind w:left="-284" w:right="-14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21EC2" w:rsidRPr="00E419D5" w:rsidRDefault="00993B82" w:rsidP="00E419D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</w:t>
      </w:r>
    </w:p>
    <w:p w:rsidR="00521EC2" w:rsidRDefault="00E419D5" w:rsidP="005D33CF">
      <w:pPr>
        <w:ind w:firstLine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C407CD" wp14:editId="106BF959">
            <wp:extent cx="2181225" cy="3095551"/>
            <wp:effectExtent l="0" t="0" r="0" b="0"/>
            <wp:docPr id="37888" name="Picture 2" descr="C:\Users\Comp\Desktop\IMG-20181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Comp\Desktop\IMG-20181120-WA00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36" cy="311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3B82">
        <w:rPr>
          <w:rFonts w:ascii="Times New Roman" w:hAnsi="Times New Roman"/>
          <w:noProof/>
          <w:sz w:val="24"/>
          <w:szCs w:val="24"/>
          <w:lang w:eastAsia="ru-RU"/>
        </w:rPr>
        <w:t xml:space="preserve">           </w:t>
      </w:r>
      <w:r w:rsidR="00CE348F" w:rsidRPr="00902C5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C99BE3" wp14:editId="626E2044">
            <wp:extent cx="2143125" cy="3038475"/>
            <wp:effectExtent l="0" t="0" r="0" b="9525"/>
            <wp:docPr id="37897" name="Рисунок 11" descr="C:\Users\Comp\Desktop\IMG-20180925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C:\Users\Comp\Desktop\IMG-20180925-WA000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40" cy="3038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3CF" w:rsidRDefault="00993B82" w:rsidP="00E419D5">
      <w:pPr>
        <w:ind w:firstLine="567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         </w:t>
      </w:r>
    </w:p>
    <w:p w:rsidR="005D33CF" w:rsidRDefault="008D50B7" w:rsidP="00E745E3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35D8B183" wp14:editId="551EBC24">
            <wp:extent cx="2848781" cy="1971675"/>
            <wp:effectExtent l="0" t="0" r="8890" b="0"/>
            <wp:docPr id="9" name="Рисунок 9" descr="F:\фотки на стенд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ки на стенд 2018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94" cy="197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17248AD8" wp14:editId="6FEF4B2B">
            <wp:extent cx="2705100" cy="1872231"/>
            <wp:effectExtent l="0" t="0" r="0" b="0"/>
            <wp:docPr id="11" name="Рисунок 11" descr="F:\фотки на стенд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ки на стенд 2018\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59" cy="18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CF" w:rsidRDefault="00E745E3" w:rsidP="009C468F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4A23B47F" wp14:editId="56D039FC">
            <wp:extent cx="2971800" cy="2056818"/>
            <wp:effectExtent l="0" t="0" r="0" b="635"/>
            <wp:docPr id="24" name="Рисунок 24" descr="F:\фотки на стенд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ки на стенд 2018\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0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0D4D6E30" wp14:editId="6E88E1A7">
            <wp:extent cx="2771775" cy="1918377"/>
            <wp:effectExtent l="0" t="0" r="0" b="5715"/>
            <wp:docPr id="28" name="Рисунок 28" descr="F:\фотки на стенд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ки на стенд 2018\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59" cy="192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BE" w:rsidRDefault="005D6ABE" w:rsidP="00A367A2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E419D5" w:rsidRDefault="00A367A2" w:rsidP="00E419D5">
      <w:pPr>
        <w:spacing w:after="0"/>
        <w:ind w:firstLine="567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noProof/>
          <w:lang w:eastAsia="ru-RU"/>
        </w:rPr>
        <w:t xml:space="preserve">     </w:t>
      </w:r>
    </w:p>
    <w:p w:rsidR="00E419D5" w:rsidRDefault="00E419D5" w:rsidP="007F36C4">
      <w:pPr>
        <w:spacing w:after="0"/>
        <w:ind w:firstLine="142"/>
        <w:jc w:val="center"/>
        <w:rPr>
          <w:rFonts w:ascii="Times New Roman" w:eastAsia="Calibri" w:hAnsi="Times New Roman"/>
          <w:b/>
          <w:noProof/>
          <w:sz w:val="24"/>
          <w:szCs w:val="24"/>
          <w:lang w:eastAsia="ru-RU"/>
        </w:rPr>
      </w:pPr>
    </w:p>
    <w:p w:rsidR="007F36C4" w:rsidRPr="007F36C4" w:rsidRDefault="007F36C4" w:rsidP="007F36C4">
      <w:pPr>
        <w:spacing w:after="0"/>
        <w:ind w:firstLine="142"/>
        <w:jc w:val="center"/>
        <w:rPr>
          <w:rFonts w:ascii="Times New Roman" w:eastAsia="Calibri" w:hAnsi="Times New Roman"/>
          <w:b/>
          <w:noProof/>
          <w:sz w:val="24"/>
          <w:szCs w:val="24"/>
          <w:lang w:eastAsia="ru-RU"/>
        </w:rPr>
      </w:pPr>
      <w:r w:rsidRPr="007F36C4">
        <w:rPr>
          <w:rFonts w:ascii="Times New Roman" w:eastAsia="Calibri" w:hAnsi="Times New Roman"/>
          <w:b/>
          <w:noProof/>
          <w:sz w:val="24"/>
          <w:szCs w:val="24"/>
          <w:lang w:eastAsia="ru-RU"/>
        </w:rPr>
        <w:lastRenderedPageBreak/>
        <w:t xml:space="preserve">Тепличный комплекс </w:t>
      </w:r>
      <w:r>
        <w:rPr>
          <w:rFonts w:ascii="Times New Roman" w:eastAsia="Calibri" w:hAnsi="Times New Roman"/>
          <w:b/>
          <w:noProof/>
          <w:sz w:val="24"/>
          <w:szCs w:val="24"/>
          <w:lang w:eastAsia="ru-RU"/>
        </w:rPr>
        <w:t>ООО «</w:t>
      </w:r>
      <w:r w:rsidRPr="007F36C4">
        <w:rPr>
          <w:rFonts w:ascii="Times New Roman" w:eastAsia="Calibri" w:hAnsi="Times New Roman"/>
          <w:b/>
          <w:noProof/>
          <w:sz w:val="24"/>
          <w:szCs w:val="24"/>
          <w:lang w:eastAsia="ru-RU"/>
        </w:rPr>
        <w:t>Югагрохолдинг</w:t>
      </w:r>
      <w:r>
        <w:rPr>
          <w:rFonts w:ascii="Times New Roman" w:eastAsia="Calibri" w:hAnsi="Times New Roman"/>
          <w:b/>
          <w:noProof/>
          <w:sz w:val="24"/>
          <w:szCs w:val="24"/>
          <w:lang w:eastAsia="ru-RU"/>
        </w:rPr>
        <w:t>»</w:t>
      </w:r>
      <w:r w:rsidR="00367565">
        <w:rPr>
          <w:rFonts w:ascii="Times New Roman" w:eastAsia="Calibri" w:hAnsi="Times New Roman"/>
          <w:b/>
          <w:noProof/>
          <w:sz w:val="24"/>
          <w:szCs w:val="24"/>
          <w:lang w:eastAsia="ru-RU"/>
        </w:rPr>
        <w:t xml:space="preserve"> -2019 </w:t>
      </w:r>
    </w:p>
    <w:p w:rsidR="00CD0BF8" w:rsidRDefault="00CD0BF8" w:rsidP="007F36C4">
      <w:pPr>
        <w:spacing w:after="0"/>
        <w:ind w:firstLine="142"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6E624B47" wp14:editId="4BEEE2B2">
            <wp:extent cx="2095500" cy="2794546"/>
            <wp:effectExtent l="0" t="0" r="0" b="6350"/>
            <wp:docPr id="29" name="Рисунок 29" descr="C:\Users\User\Desktop\Юг-Агро Холдинг\20190521_1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г-Агро Холдинг\20190521_1054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84" cy="2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6C4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6BD92CAE" wp14:editId="05940AB2">
            <wp:extent cx="2104975" cy="2807180"/>
            <wp:effectExtent l="0" t="0" r="0" b="0"/>
            <wp:docPr id="30" name="Рисунок 30" descr="C:\Users\User\Desktop\Юг-Агро Холдинг\20190521_1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г-Агро Холдинг\20190521_1052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73" cy="280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3F" w:rsidRDefault="008C6C3F" w:rsidP="007F36C4">
      <w:pPr>
        <w:spacing w:after="0"/>
        <w:ind w:firstLine="142"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</w:p>
    <w:p w:rsidR="008C6C3F" w:rsidRDefault="008C6C3F" w:rsidP="007F36C4">
      <w:pPr>
        <w:spacing w:after="0"/>
        <w:ind w:firstLine="142"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1B6B0F54" wp14:editId="7537D9FC">
            <wp:extent cx="2049857" cy="2733675"/>
            <wp:effectExtent l="0" t="0" r="7620" b="0"/>
            <wp:docPr id="31" name="Рисунок 31" descr="C:\Users\User\Desktop\Юг-Агро Холдинг\20190521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г-Агро Холдинг\20190521_1024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62" cy="27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6C4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     </w:t>
      </w:r>
      <w:r w:rsidR="004460EA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220EA9A1" wp14:editId="278E530A">
            <wp:extent cx="2076450" cy="2769142"/>
            <wp:effectExtent l="0" t="0" r="0" b="0"/>
            <wp:docPr id="37889" name="Рисунок 37889" descr="C:\Users\User\Desktop\Юг-Агро Холдинг\20190521_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Юг-Агро Холдинг\20190521_1026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23" cy="27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EA" w:rsidRDefault="004460EA" w:rsidP="007F36C4">
      <w:pPr>
        <w:spacing w:after="0"/>
        <w:ind w:firstLine="142"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</w:p>
    <w:p w:rsidR="004460EA" w:rsidRDefault="00D53B10" w:rsidP="007F36C4">
      <w:pPr>
        <w:spacing w:after="0"/>
        <w:ind w:firstLine="142"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1F8E93C3" wp14:editId="3BC756FD">
            <wp:extent cx="2133600" cy="2845356"/>
            <wp:effectExtent l="0" t="0" r="0" b="0"/>
            <wp:docPr id="37891" name="Рисунок 37891" descr="C:\Users\User\Desktop\Юг-Агро Холдинг\20190521_1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Юг-Агро Холдинг\20190521_1045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94" cy="284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6C4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47C1091D" wp14:editId="53877E1E">
            <wp:extent cx="2143125" cy="2858057"/>
            <wp:effectExtent l="0" t="0" r="0" b="0"/>
            <wp:docPr id="37892" name="Рисунок 37892" descr="C:\Users\User\Desktop\Юг-Агро Холдинг\20190521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Юг-Агро Холдинг\20190521_1049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36" cy="28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0EA" w:rsidSect="00D26E11">
      <w:footerReference w:type="default" r:id="rId47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23D" w:rsidRDefault="00E4323D" w:rsidP="00574059">
      <w:pPr>
        <w:spacing w:after="0" w:line="240" w:lineRule="auto"/>
      </w:pPr>
      <w:r>
        <w:separator/>
      </w:r>
    </w:p>
  </w:endnote>
  <w:endnote w:type="continuationSeparator" w:id="0">
    <w:p w:rsidR="00E4323D" w:rsidRDefault="00E4323D" w:rsidP="00574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680860"/>
      <w:docPartObj>
        <w:docPartGallery w:val="Page Numbers (Bottom of Page)"/>
        <w:docPartUnique/>
      </w:docPartObj>
    </w:sdtPr>
    <w:sdtEndPr/>
    <w:sdtContent>
      <w:p w:rsidR="00574059" w:rsidRDefault="0057405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80D">
          <w:rPr>
            <w:noProof/>
          </w:rPr>
          <w:t>8</w:t>
        </w:r>
        <w:r>
          <w:fldChar w:fldCharType="end"/>
        </w:r>
      </w:p>
    </w:sdtContent>
  </w:sdt>
  <w:p w:rsidR="00574059" w:rsidRDefault="0057405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23D" w:rsidRDefault="00E4323D" w:rsidP="00574059">
      <w:pPr>
        <w:spacing w:after="0" w:line="240" w:lineRule="auto"/>
      </w:pPr>
      <w:r>
        <w:separator/>
      </w:r>
    </w:p>
  </w:footnote>
  <w:footnote w:type="continuationSeparator" w:id="0">
    <w:p w:rsidR="00E4323D" w:rsidRDefault="00E4323D" w:rsidP="00574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6CC"/>
    <w:multiLevelType w:val="multilevel"/>
    <w:tmpl w:val="FA38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85E39"/>
    <w:multiLevelType w:val="multilevel"/>
    <w:tmpl w:val="DE40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182BE8"/>
    <w:multiLevelType w:val="multilevel"/>
    <w:tmpl w:val="1630AB3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22F83695"/>
    <w:multiLevelType w:val="hybridMultilevel"/>
    <w:tmpl w:val="00C6FE68"/>
    <w:lvl w:ilvl="0" w:tplc="B5A4066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437A58AF"/>
    <w:multiLevelType w:val="multilevel"/>
    <w:tmpl w:val="0292E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B0048A"/>
    <w:multiLevelType w:val="multilevel"/>
    <w:tmpl w:val="7F3A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21372D"/>
    <w:multiLevelType w:val="multilevel"/>
    <w:tmpl w:val="B830795A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1774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4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4" w:hanging="10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59"/>
    <w:rsid w:val="0000073A"/>
    <w:rsid w:val="00000D0C"/>
    <w:rsid w:val="0000650D"/>
    <w:rsid w:val="00012FB0"/>
    <w:rsid w:val="0001453B"/>
    <w:rsid w:val="000237FD"/>
    <w:rsid w:val="0002552B"/>
    <w:rsid w:val="00025A38"/>
    <w:rsid w:val="00027DB5"/>
    <w:rsid w:val="0003163D"/>
    <w:rsid w:val="00033C60"/>
    <w:rsid w:val="00034A3C"/>
    <w:rsid w:val="00035EE5"/>
    <w:rsid w:val="000370A1"/>
    <w:rsid w:val="00037A8F"/>
    <w:rsid w:val="00040FE7"/>
    <w:rsid w:val="00043E2A"/>
    <w:rsid w:val="000443C6"/>
    <w:rsid w:val="00046DAD"/>
    <w:rsid w:val="00050805"/>
    <w:rsid w:val="00050852"/>
    <w:rsid w:val="00073C86"/>
    <w:rsid w:val="00073EF7"/>
    <w:rsid w:val="0008157A"/>
    <w:rsid w:val="00085C60"/>
    <w:rsid w:val="000916C5"/>
    <w:rsid w:val="000A4133"/>
    <w:rsid w:val="000A6F4E"/>
    <w:rsid w:val="000A78CC"/>
    <w:rsid w:val="000B0EF3"/>
    <w:rsid w:val="000D0C4E"/>
    <w:rsid w:val="000D1E4A"/>
    <w:rsid w:val="000D3C68"/>
    <w:rsid w:val="000D4714"/>
    <w:rsid w:val="000D4F0F"/>
    <w:rsid w:val="000E28F2"/>
    <w:rsid w:val="00103DA7"/>
    <w:rsid w:val="00106E66"/>
    <w:rsid w:val="001118D7"/>
    <w:rsid w:val="00113549"/>
    <w:rsid w:val="00115686"/>
    <w:rsid w:val="00115A75"/>
    <w:rsid w:val="00115C2C"/>
    <w:rsid w:val="00116167"/>
    <w:rsid w:val="00117DBC"/>
    <w:rsid w:val="0012125C"/>
    <w:rsid w:val="00125612"/>
    <w:rsid w:val="001329B2"/>
    <w:rsid w:val="001348F1"/>
    <w:rsid w:val="001364A9"/>
    <w:rsid w:val="00136D6D"/>
    <w:rsid w:val="001447E7"/>
    <w:rsid w:val="00147E90"/>
    <w:rsid w:val="00170673"/>
    <w:rsid w:val="00170F06"/>
    <w:rsid w:val="001763F6"/>
    <w:rsid w:val="0018367D"/>
    <w:rsid w:val="001863EC"/>
    <w:rsid w:val="00187B2D"/>
    <w:rsid w:val="00196751"/>
    <w:rsid w:val="00197382"/>
    <w:rsid w:val="001A14AD"/>
    <w:rsid w:val="001A2A2F"/>
    <w:rsid w:val="001A3D08"/>
    <w:rsid w:val="001B0E71"/>
    <w:rsid w:val="001B252C"/>
    <w:rsid w:val="001B47FC"/>
    <w:rsid w:val="001C2D3F"/>
    <w:rsid w:val="001C427C"/>
    <w:rsid w:val="001D4449"/>
    <w:rsid w:val="001E0F7D"/>
    <w:rsid w:val="001E37BA"/>
    <w:rsid w:val="001E3E1B"/>
    <w:rsid w:val="001F0C1E"/>
    <w:rsid w:val="00205C8A"/>
    <w:rsid w:val="00210914"/>
    <w:rsid w:val="002144C1"/>
    <w:rsid w:val="00217E06"/>
    <w:rsid w:val="00223688"/>
    <w:rsid w:val="00226505"/>
    <w:rsid w:val="0023251B"/>
    <w:rsid w:val="002411A1"/>
    <w:rsid w:val="00242502"/>
    <w:rsid w:val="00243B09"/>
    <w:rsid w:val="00243F0A"/>
    <w:rsid w:val="00244AA7"/>
    <w:rsid w:val="00245424"/>
    <w:rsid w:val="002575A1"/>
    <w:rsid w:val="00261C38"/>
    <w:rsid w:val="0026204A"/>
    <w:rsid w:val="00262308"/>
    <w:rsid w:val="00263625"/>
    <w:rsid w:val="00263CB1"/>
    <w:rsid w:val="0027125F"/>
    <w:rsid w:val="002855D8"/>
    <w:rsid w:val="0028661B"/>
    <w:rsid w:val="002A134C"/>
    <w:rsid w:val="002A3177"/>
    <w:rsid w:val="002A38DC"/>
    <w:rsid w:val="002A4FA0"/>
    <w:rsid w:val="002B3D90"/>
    <w:rsid w:val="002B491F"/>
    <w:rsid w:val="002B5F2F"/>
    <w:rsid w:val="002B607E"/>
    <w:rsid w:val="002C2606"/>
    <w:rsid w:val="002C3418"/>
    <w:rsid w:val="002C4060"/>
    <w:rsid w:val="002D640B"/>
    <w:rsid w:val="002E3743"/>
    <w:rsid w:val="002E54BA"/>
    <w:rsid w:val="002F643F"/>
    <w:rsid w:val="00300763"/>
    <w:rsid w:val="003009F8"/>
    <w:rsid w:val="00310152"/>
    <w:rsid w:val="00315229"/>
    <w:rsid w:val="00324938"/>
    <w:rsid w:val="0033183A"/>
    <w:rsid w:val="003367D3"/>
    <w:rsid w:val="00337BFB"/>
    <w:rsid w:val="00344101"/>
    <w:rsid w:val="00355EC9"/>
    <w:rsid w:val="00366778"/>
    <w:rsid w:val="00367565"/>
    <w:rsid w:val="00374CFB"/>
    <w:rsid w:val="00374DCF"/>
    <w:rsid w:val="00376E43"/>
    <w:rsid w:val="0038287D"/>
    <w:rsid w:val="00392021"/>
    <w:rsid w:val="003956EF"/>
    <w:rsid w:val="003A3162"/>
    <w:rsid w:val="003B0ABB"/>
    <w:rsid w:val="003B333C"/>
    <w:rsid w:val="003C06FC"/>
    <w:rsid w:val="003C0D1D"/>
    <w:rsid w:val="003C1383"/>
    <w:rsid w:val="003C1608"/>
    <w:rsid w:val="003C62AA"/>
    <w:rsid w:val="003D2074"/>
    <w:rsid w:val="003D5FB2"/>
    <w:rsid w:val="003D7158"/>
    <w:rsid w:val="003F3E97"/>
    <w:rsid w:val="003F4A59"/>
    <w:rsid w:val="00403163"/>
    <w:rsid w:val="00405037"/>
    <w:rsid w:val="00406820"/>
    <w:rsid w:val="0041154F"/>
    <w:rsid w:val="00412937"/>
    <w:rsid w:val="00421D45"/>
    <w:rsid w:val="004279B7"/>
    <w:rsid w:val="00432621"/>
    <w:rsid w:val="0043492A"/>
    <w:rsid w:val="00445B2F"/>
    <w:rsid w:val="004460EA"/>
    <w:rsid w:val="004500FB"/>
    <w:rsid w:val="00467BFD"/>
    <w:rsid w:val="004807B2"/>
    <w:rsid w:val="00480E20"/>
    <w:rsid w:val="00480FA6"/>
    <w:rsid w:val="00486F55"/>
    <w:rsid w:val="00487755"/>
    <w:rsid w:val="00491E29"/>
    <w:rsid w:val="004B7673"/>
    <w:rsid w:val="004C4E07"/>
    <w:rsid w:val="004D0A3B"/>
    <w:rsid w:val="004D2740"/>
    <w:rsid w:val="004E5560"/>
    <w:rsid w:val="004E5FA0"/>
    <w:rsid w:val="004F3D05"/>
    <w:rsid w:val="00500051"/>
    <w:rsid w:val="005003BA"/>
    <w:rsid w:val="00501DF4"/>
    <w:rsid w:val="00502255"/>
    <w:rsid w:val="00504A1F"/>
    <w:rsid w:val="00512D5E"/>
    <w:rsid w:val="00514395"/>
    <w:rsid w:val="005143DD"/>
    <w:rsid w:val="005155A3"/>
    <w:rsid w:val="00521EC2"/>
    <w:rsid w:val="00522E22"/>
    <w:rsid w:val="005264E0"/>
    <w:rsid w:val="005371DE"/>
    <w:rsid w:val="00537AAE"/>
    <w:rsid w:val="00537F47"/>
    <w:rsid w:val="00540A58"/>
    <w:rsid w:val="00542C20"/>
    <w:rsid w:val="00547F68"/>
    <w:rsid w:val="00550397"/>
    <w:rsid w:val="005522B5"/>
    <w:rsid w:val="0055560E"/>
    <w:rsid w:val="00567A2E"/>
    <w:rsid w:val="00567BAD"/>
    <w:rsid w:val="00574059"/>
    <w:rsid w:val="00575EE6"/>
    <w:rsid w:val="00584425"/>
    <w:rsid w:val="00586E4A"/>
    <w:rsid w:val="00593871"/>
    <w:rsid w:val="00597F2A"/>
    <w:rsid w:val="005B0485"/>
    <w:rsid w:val="005B6395"/>
    <w:rsid w:val="005C0DF5"/>
    <w:rsid w:val="005C4B65"/>
    <w:rsid w:val="005C5A9B"/>
    <w:rsid w:val="005C6921"/>
    <w:rsid w:val="005D13A2"/>
    <w:rsid w:val="005D33CF"/>
    <w:rsid w:val="005D49BD"/>
    <w:rsid w:val="005D5727"/>
    <w:rsid w:val="005D6ABE"/>
    <w:rsid w:val="005E02B7"/>
    <w:rsid w:val="005E6C4A"/>
    <w:rsid w:val="005E6CA5"/>
    <w:rsid w:val="005E7AE5"/>
    <w:rsid w:val="005F09D7"/>
    <w:rsid w:val="005F141D"/>
    <w:rsid w:val="005F143E"/>
    <w:rsid w:val="005F415E"/>
    <w:rsid w:val="005F6762"/>
    <w:rsid w:val="005F683A"/>
    <w:rsid w:val="005F79AE"/>
    <w:rsid w:val="00601006"/>
    <w:rsid w:val="0060329F"/>
    <w:rsid w:val="00607B25"/>
    <w:rsid w:val="006207E6"/>
    <w:rsid w:val="00620E24"/>
    <w:rsid w:val="00620FDF"/>
    <w:rsid w:val="00623A62"/>
    <w:rsid w:val="00626F0B"/>
    <w:rsid w:val="00630CA4"/>
    <w:rsid w:val="00634C3D"/>
    <w:rsid w:val="0063509D"/>
    <w:rsid w:val="00635286"/>
    <w:rsid w:val="006361BA"/>
    <w:rsid w:val="006419BE"/>
    <w:rsid w:val="00643A01"/>
    <w:rsid w:val="006470CA"/>
    <w:rsid w:val="00653458"/>
    <w:rsid w:val="00653D5C"/>
    <w:rsid w:val="00657305"/>
    <w:rsid w:val="006669A4"/>
    <w:rsid w:val="00667213"/>
    <w:rsid w:val="00667942"/>
    <w:rsid w:val="006773EF"/>
    <w:rsid w:val="006807FA"/>
    <w:rsid w:val="0068210E"/>
    <w:rsid w:val="00684609"/>
    <w:rsid w:val="00686020"/>
    <w:rsid w:val="006A43C5"/>
    <w:rsid w:val="006A7084"/>
    <w:rsid w:val="006A745D"/>
    <w:rsid w:val="006B0F1A"/>
    <w:rsid w:val="006B1398"/>
    <w:rsid w:val="006B3D36"/>
    <w:rsid w:val="006C0F3A"/>
    <w:rsid w:val="006C5B18"/>
    <w:rsid w:val="006C70B1"/>
    <w:rsid w:val="006D0CEB"/>
    <w:rsid w:val="006D2848"/>
    <w:rsid w:val="006D4E38"/>
    <w:rsid w:val="006D5D6F"/>
    <w:rsid w:val="006D74DE"/>
    <w:rsid w:val="006D784C"/>
    <w:rsid w:val="006E0C12"/>
    <w:rsid w:val="006F55E4"/>
    <w:rsid w:val="007030ED"/>
    <w:rsid w:val="0071154B"/>
    <w:rsid w:val="00712CF0"/>
    <w:rsid w:val="00713ED4"/>
    <w:rsid w:val="00716812"/>
    <w:rsid w:val="007203D1"/>
    <w:rsid w:val="00723C99"/>
    <w:rsid w:val="00726CF1"/>
    <w:rsid w:val="007272EA"/>
    <w:rsid w:val="00730276"/>
    <w:rsid w:val="00732C91"/>
    <w:rsid w:val="007337FC"/>
    <w:rsid w:val="00733DEF"/>
    <w:rsid w:val="00741F5C"/>
    <w:rsid w:val="00747DCE"/>
    <w:rsid w:val="00752725"/>
    <w:rsid w:val="00762F76"/>
    <w:rsid w:val="00766FA3"/>
    <w:rsid w:val="007709F0"/>
    <w:rsid w:val="00774ACB"/>
    <w:rsid w:val="0078355C"/>
    <w:rsid w:val="007858B5"/>
    <w:rsid w:val="00790BAB"/>
    <w:rsid w:val="00790BB1"/>
    <w:rsid w:val="0079373D"/>
    <w:rsid w:val="007B00D2"/>
    <w:rsid w:val="007B286C"/>
    <w:rsid w:val="007C1A94"/>
    <w:rsid w:val="007C38D7"/>
    <w:rsid w:val="007C491E"/>
    <w:rsid w:val="007C7AA5"/>
    <w:rsid w:val="007D27B0"/>
    <w:rsid w:val="007D3217"/>
    <w:rsid w:val="007D36DB"/>
    <w:rsid w:val="007E0DDF"/>
    <w:rsid w:val="007E2161"/>
    <w:rsid w:val="007F25C5"/>
    <w:rsid w:val="007F36C4"/>
    <w:rsid w:val="007F482D"/>
    <w:rsid w:val="007F5BD5"/>
    <w:rsid w:val="008008F8"/>
    <w:rsid w:val="00800A71"/>
    <w:rsid w:val="00810571"/>
    <w:rsid w:val="00813778"/>
    <w:rsid w:val="00813B49"/>
    <w:rsid w:val="008226FD"/>
    <w:rsid w:val="00825F08"/>
    <w:rsid w:val="0082738D"/>
    <w:rsid w:val="00831243"/>
    <w:rsid w:val="00834447"/>
    <w:rsid w:val="00853C3F"/>
    <w:rsid w:val="00855709"/>
    <w:rsid w:val="00874AD2"/>
    <w:rsid w:val="00874D58"/>
    <w:rsid w:val="00874DF1"/>
    <w:rsid w:val="00883B70"/>
    <w:rsid w:val="00883BB5"/>
    <w:rsid w:val="00884AAF"/>
    <w:rsid w:val="00886471"/>
    <w:rsid w:val="00891080"/>
    <w:rsid w:val="00894A8D"/>
    <w:rsid w:val="00895BA5"/>
    <w:rsid w:val="008A52ED"/>
    <w:rsid w:val="008A6220"/>
    <w:rsid w:val="008A6B85"/>
    <w:rsid w:val="008B0887"/>
    <w:rsid w:val="008B2C6B"/>
    <w:rsid w:val="008B3608"/>
    <w:rsid w:val="008B6D86"/>
    <w:rsid w:val="008B799C"/>
    <w:rsid w:val="008C306B"/>
    <w:rsid w:val="008C6666"/>
    <w:rsid w:val="008C6C3F"/>
    <w:rsid w:val="008D50B7"/>
    <w:rsid w:val="008E0F6D"/>
    <w:rsid w:val="008F24A3"/>
    <w:rsid w:val="008F2D64"/>
    <w:rsid w:val="008F384C"/>
    <w:rsid w:val="008F4EA9"/>
    <w:rsid w:val="00902C5A"/>
    <w:rsid w:val="009129C3"/>
    <w:rsid w:val="00921DFF"/>
    <w:rsid w:val="009263F9"/>
    <w:rsid w:val="00927D62"/>
    <w:rsid w:val="00930A7A"/>
    <w:rsid w:val="0093320C"/>
    <w:rsid w:val="00941F31"/>
    <w:rsid w:val="0095521E"/>
    <w:rsid w:val="00963AC2"/>
    <w:rsid w:val="00965E2D"/>
    <w:rsid w:val="0096789A"/>
    <w:rsid w:val="00976FD6"/>
    <w:rsid w:val="00977A26"/>
    <w:rsid w:val="00984843"/>
    <w:rsid w:val="00985BF8"/>
    <w:rsid w:val="00993B82"/>
    <w:rsid w:val="00994E8D"/>
    <w:rsid w:val="009966BF"/>
    <w:rsid w:val="009A049C"/>
    <w:rsid w:val="009B66C7"/>
    <w:rsid w:val="009C20FC"/>
    <w:rsid w:val="009C468F"/>
    <w:rsid w:val="009D237D"/>
    <w:rsid w:val="009D7290"/>
    <w:rsid w:val="009E0249"/>
    <w:rsid w:val="009E3EE1"/>
    <w:rsid w:val="009E3F68"/>
    <w:rsid w:val="009E4017"/>
    <w:rsid w:val="009F6D6A"/>
    <w:rsid w:val="00A04D26"/>
    <w:rsid w:val="00A07F08"/>
    <w:rsid w:val="00A10838"/>
    <w:rsid w:val="00A147E4"/>
    <w:rsid w:val="00A25230"/>
    <w:rsid w:val="00A258A3"/>
    <w:rsid w:val="00A264D2"/>
    <w:rsid w:val="00A27E42"/>
    <w:rsid w:val="00A367A2"/>
    <w:rsid w:val="00A410A7"/>
    <w:rsid w:val="00A42FE7"/>
    <w:rsid w:val="00A472DF"/>
    <w:rsid w:val="00A5229B"/>
    <w:rsid w:val="00A5406D"/>
    <w:rsid w:val="00A5406F"/>
    <w:rsid w:val="00A551D2"/>
    <w:rsid w:val="00A56421"/>
    <w:rsid w:val="00A664C3"/>
    <w:rsid w:val="00A93420"/>
    <w:rsid w:val="00AA65FF"/>
    <w:rsid w:val="00AB3AAD"/>
    <w:rsid w:val="00AC2057"/>
    <w:rsid w:val="00AD4CD1"/>
    <w:rsid w:val="00AD592B"/>
    <w:rsid w:val="00AE04E5"/>
    <w:rsid w:val="00AE1700"/>
    <w:rsid w:val="00AE483C"/>
    <w:rsid w:val="00AF06B7"/>
    <w:rsid w:val="00AF0B48"/>
    <w:rsid w:val="00AF45E7"/>
    <w:rsid w:val="00AF4C93"/>
    <w:rsid w:val="00B01D2A"/>
    <w:rsid w:val="00B1418B"/>
    <w:rsid w:val="00B15958"/>
    <w:rsid w:val="00B22BB7"/>
    <w:rsid w:val="00B45144"/>
    <w:rsid w:val="00B46990"/>
    <w:rsid w:val="00B47D68"/>
    <w:rsid w:val="00B5070B"/>
    <w:rsid w:val="00B53EC6"/>
    <w:rsid w:val="00B557EE"/>
    <w:rsid w:val="00B55E83"/>
    <w:rsid w:val="00B7220C"/>
    <w:rsid w:val="00B7263A"/>
    <w:rsid w:val="00B75794"/>
    <w:rsid w:val="00B83452"/>
    <w:rsid w:val="00B915A9"/>
    <w:rsid w:val="00B92827"/>
    <w:rsid w:val="00B9318D"/>
    <w:rsid w:val="00B96E29"/>
    <w:rsid w:val="00BA3160"/>
    <w:rsid w:val="00BA494F"/>
    <w:rsid w:val="00BA736A"/>
    <w:rsid w:val="00BA7FBD"/>
    <w:rsid w:val="00BB13D3"/>
    <w:rsid w:val="00BB47F7"/>
    <w:rsid w:val="00BB55EE"/>
    <w:rsid w:val="00BC4385"/>
    <w:rsid w:val="00BC4DE1"/>
    <w:rsid w:val="00BE3C70"/>
    <w:rsid w:val="00BF2C51"/>
    <w:rsid w:val="00BF56F4"/>
    <w:rsid w:val="00C0031E"/>
    <w:rsid w:val="00C00DDF"/>
    <w:rsid w:val="00C07027"/>
    <w:rsid w:val="00C15144"/>
    <w:rsid w:val="00C20990"/>
    <w:rsid w:val="00C22848"/>
    <w:rsid w:val="00C3478F"/>
    <w:rsid w:val="00C41594"/>
    <w:rsid w:val="00C44325"/>
    <w:rsid w:val="00C45E32"/>
    <w:rsid w:val="00C46D10"/>
    <w:rsid w:val="00C470C3"/>
    <w:rsid w:val="00C47329"/>
    <w:rsid w:val="00C5086C"/>
    <w:rsid w:val="00C521D7"/>
    <w:rsid w:val="00C52AED"/>
    <w:rsid w:val="00C54702"/>
    <w:rsid w:val="00C55AD4"/>
    <w:rsid w:val="00C6162B"/>
    <w:rsid w:val="00C67400"/>
    <w:rsid w:val="00C803B1"/>
    <w:rsid w:val="00C91C9B"/>
    <w:rsid w:val="00C93969"/>
    <w:rsid w:val="00CA15AC"/>
    <w:rsid w:val="00CA491F"/>
    <w:rsid w:val="00CA74B9"/>
    <w:rsid w:val="00CB363C"/>
    <w:rsid w:val="00CB7DF9"/>
    <w:rsid w:val="00CC0923"/>
    <w:rsid w:val="00CC1184"/>
    <w:rsid w:val="00CC1919"/>
    <w:rsid w:val="00CD0BF8"/>
    <w:rsid w:val="00CE348F"/>
    <w:rsid w:val="00CE3AE4"/>
    <w:rsid w:val="00CF39F1"/>
    <w:rsid w:val="00D02014"/>
    <w:rsid w:val="00D02B7A"/>
    <w:rsid w:val="00D02C7C"/>
    <w:rsid w:val="00D0343D"/>
    <w:rsid w:val="00D03B49"/>
    <w:rsid w:val="00D07FE3"/>
    <w:rsid w:val="00D2074C"/>
    <w:rsid w:val="00D268EC"/>
    <w:rsid w:val="00D26AE3"/>
    <w:rsid w:val="00D26E11"/>
    <w:rsid w:val="00D33EDB"/>
    <w:rsid w:val="00D36A67"/>
    <w:rsid w:val="00D43723"/>
    <w:rsid w:val="00D4793F"/>
    <w:rsid w:val="00D525D1"/>
    <w:rsid w:val="00D52D3B"/>
    <w:rsid w:val="00D53B10"/>
    <w:rsid w:val="00D54C03"/>
    <w:rsid w:val="00D54E70"/>
    <w:rsid w:val="00D57FA9"/>
    <w:rsid w:val="00D60C87"/>
    <w:rsid w:val="00D65512"/>
    <w:rsid w:val="00D65F92"/>
    <w:rsid w:val="00D84CF5"/>
    <w:rsid w:val="00D94141"/>
    <w:rsid w:val="00D96474"/>
    <w:rsid w:val="00DB2407"/>
    <w:rsid w:val="00DC159A"/>
    <w:rsid w:val="00DC6D32"/>
    <w:rsid w:val="00DC77E9"/>
    <w:rsid w:val="00DD0185"/>
    <w:rsid w:val="00DD2176"/>
    <w:rsid w:val="00DD54A8"/>
    <w:rsid w:val="00DD5BC2"/>
    <w:rsid w:val="00DE0DFA"/>
    <w:rsid w:val="00DE1C31"/>
    <w:rsid w:val="00DE4732"/>
    <w:rsid w:val="00DF0AE7"/>
    <w:rsid w:val="00DF1CBD"/>
    <w:rsid w:val="00DF2F67"/>
    <w:rsid w:val="00DF363A"/>
    <w:rsid w:val="00DF4BD6"/>
    <w:rsid w:val="00E078C6"/>
    <w:rsid w:val="00E14E48"/>
    <w:rsid w:val="00E274EE"/>
    <w:rsid w:val="00E2750E"/>
    <w:rsid w:val="00E304A7"/>
    <w:rsid w:val="00E33F50"/>
    <w:rsid w:val="00E34145"/>
    <w:rsid w:val="00E40E28"/>
    <w:rsid w:val="00E419D5"/>
    <w:rsid w:val="00E42750"/>
    <w:rsid w:val="00E4323D"/>
    <w:rsid w:val="00E50805"/>
    <w:rsid w:val="00E524E5"/>
    <w:rsid w:val="00E529E4"/>
    <w:rsid w:val="00E53F03"/>
    <w:rsid w:val="00E5525E"/>
    <w:rsid w:val="00E569E9"/>
    <w:rsid w:val="00E60715"/>
    <w:rsid w:val="00E6598B"/>
    <w:rsid w:val="00E67D2D"/>
    <w:rsid w:val="00E73671"/>
    <w:rsid w:val="00E745E3"/>
    <w:rsid w:val="00E75975"/>
    <w:rsid w:val="00E820FF"/>
    <w:rsid w:val="00E83802"/>
    <w:rsid w:val="00E85C59"/>
    <w:rsid w:val="00E90C5E"/>
    <w:rsid w:val="00E977A1"/>
    <w:rsid w:val="00EA2198"/>
    <w:rsid w:val="00EA28E3"/>
    <w:rsid w:val="00EB23B1"/>
    <w:rsid w:val="00EB52C4"/>
    <w:rsid w:val="00EB7D9E"/>
    <w:rsid w:val="00EC1F40"/>
    <w:rsid w:val="00ED5586"/>
    <w:rsid w:val="00ED6699"/>
    <w:rsid w:val="00ED7509"/>
    <w:rsid w:val="00EE5C59"/>
    <w:rsid w:val="00EF04D2"/>
    <w:rsid w:val="00EF5040"/>
    <w:rsid w:val="00EF7D51"/>
    <w:rsid w:val="00F018A0"/>
    <w:rsid w:val="00F11AB7"/>
    <w:rsid w:val="00F165D5"/>
    <w:rsid w:val="00F16882"/>
    <w:rsid w:val="00F16E1A"/>
    <w:rsid w:val="00F231E5"/>
    <w:rsid w:val="00F276AA"/>
    <w:rsid w:val="00F40E66"/>
    <w:rsid w:val="00F4126B"/>
    <w:rsid w:val="00F51EC2"/>
    <w:rsid w:val="00F525D0"/>
    <w:rsid w:val="00F535BA"/>
    <w:rsid w:val="00F55DD7"/>
    <w:rsid w:val="00F5673F"/>
    <w:rsid w:val="00F6080D"/>
    <w:rsid w:val="00F617D8"/>
    <w:rsid w:val="00F62E0F"/>
    <w:rsid w:val="00F8170A"/>
    <w:rsid w:val="00F829E0"/>
    <w:rsid w:val="00F843E8"/>
    <w:rsid w:val="00F85792"/>
    <w:rsid w:val="00F85D6C"/>
    <w:rsid w:val="00F87EE9"/>
    <w:rsid w:val="00F9335A"/>
    <w:rsid w:val="00F9688B"/>
    <w:rsid w:val="00FA29D0"/>
    <w:rsid w:val="00FA553E"/>
    <w:rsid w:val="00FA7B16"/>
    <w:rsid w:val="00FB7D27"/>
    <w:rsid w:val="00FC1DF6"/>
    <w:rsid w:val="00FC617C"/>
    <w:rsid w:val="00FD1880"/>
    <w:rsid w:val="00FE76A1"/>
    <w:rsid w:val="00FF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C5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A62"/>
    <w:rPr>
      <w:rFonts w:ascii="Tahoma" w:eastAsia="Times New Roman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40E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367D3"/>
    <w:rPr>
      <w:color w:val="0000FF" w:themeColor="hyperlink"/>
      <w:u w:val="single"/>
    </w:rPr>
  </w:style>
  <w:style w:type="paragraph" w:styleId="a7">
    <w:name w:val="No Spacing"/>
    <w:uiPriority w:val="1"/>
    <w:qFormat/>
    <w:rsid w:val="00A147E4"/>
    <w:pPr>
      <w:spacing w:after="0" w:line="240" w:lineRule="auto"/>
    </w:pPr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963AC2"/>
    <w:pPr>
      <w:ind w:left="720"/>
      <w:contextualSpacing/>
    </w:pPr>
    <w:rPr>
      <w:lang w:eastAsia="ru-RU"/>
    </w:rPr>
  </w:style>
  <w:style w:type="table" w:styleId="a9">
    <w:name w:val="Table Grid"/>
    <w:basedOn w:val="a1"/>
    <w:rsid w:val="004D0A3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763F6"/>
  </w:style>
  <w:style w:type="table" w:customStyle="1" w:styleId="1">
    <w:name w:val="Сетка таблицы1"/>
    <w:basedOn w:val="a1"/>
    <w:next w:val="a9"/>
    <w:uiPriority w:val="59"/>
    <w:rsid w:val="0023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74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74059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574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74059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C5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A62"/>
    <w:rPr>
      <w:rFonts w:ascii="Tahoma" w:eastAsia="Times New Roman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40E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367D3"/>
    <w:rPr>
      <w:color w:val="0000FF" w:themeColor="hyperlink"/>
      <w:u w:val="single"/>
    </w:rPr>
  </w:style>
  <w:style w:type="paragraph" w:styleId="a7">
    <w:name w:val="No Spacing"/>
    <w:uiPriority w:val="1"/>
    <w:qFormat/>
    <w:rsid w:val="00A147E4"/>
    <w:pPr>
      <w:spacing w:after="0" w:line="240" w:lineRule="auto"/>
    </w:pPr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963AC2"/>
    <w:pPr>
      <w:ind w:left="720"/>
      <w:contextualSpacing/>
    </w:pPr>
    <w:rPr>
      <w:lang w:eastAsia="ru-RU"/>
    </w:rPr>
  </w:style>
  <w:style w:type="table" w:styleId="a9">
    <w:name w:val="Table Grid"/>
    <w:basedOn w:val="a1"/>
    <w:rsid w:val="004D0A3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763F6"/>
  </w:style>
  <w:style w:type="table" w:customStyle="1" w:styleId="1">
    <w:name w:val="Сетка таблицы1"/>
    <w:basedOn w:val="a1"/>
    <w:next w:val="a9"/>
    <w:uiPriority w:val="59"/>
    <w:rsid w:val="0023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74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74059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574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7405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4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greenhouses.ru/tomat-grunt" TargetMode="External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greenhouses.ru/tomat-hydroponic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greenhouses.ru/shmeli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greenhouses.ru/dezinfection-greenhouses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yperlink" Target="https://agro24.su/countries/rossiya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2909</TotalTime>
  <Pages>26</Pages>
  <Words>8610</Words>
  <Characters>49083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599</cp:revision>
  <dcterms:created xsi:type="dcterms:W3CDTF">2020-01-28T12:26:00Z</dcterms:created>
  <dcterms:modified xsi:type="dcterms:W3CDTF">2020-12-07T12:50:00Z</dcterms:modified>
</cp:coreProperties>
</file>