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CD6" w:rsidRDefault="00096CD6" w:rsidP="00096CD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научное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учреждение  «</w:t>
      </w:r>
      <w:proofErr w:type="gramEnd"/>
      <w:r>
        <w:rPr>
          <w:rFonts w:ascii="Times New Roman" w:hAnsi="Times New Roman" w:cs="Times New Roman"/>
          <w:sz w:val="28"/>
          <w:szCs w:val="28"/>
        </w:rPr>
        <w:t>Федеральный аграрный научный центр Республики Дагестан»</w:t>
      </w: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P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96CD6">
        <w:rPr>
          <w:rFonts w:ascii="Times New Roman" w:hAnsi="Times New Roman" w:cs="Times New Roman"/>
          <w:b/>
          <w:sz w:val="32"/>
          <w:szCs w:val="28"/>
        </w:rPr>
        <w:t>МЕТОДИЧЕСКОЕ ПОСОБИЕ</w:t>
      </w:r>
    </w:p>
    <w:p w:rsidR="00096CD6" w:rsidRPr="00096CD6" w:rsidRDefault="00096CD6" w:rsidP="00096CD6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96CD6">
        <w:rPr>
          <w:rFonts w:ascii="Times New Roman" w:hAnsi="Times New Roman" w:cs="Times New Roman"/>
          <w:b/>
          <w:sz w:val="36"/>
          <w:szCs w:val="28"/>
        </w:rPr>
        <w:t xml:space="preserve">Технологические приемы эффективного использования горных сенокосов и пастбищ и повышения жирномолочности коров кавказской бурой породы в горной зоне Дагестана    </w:t>
      </w:r>
    </w:p>
    <w:p w:rsidR="00096CD6" w:rsidRPr="00096CD6" w:rsidRDefault="00096CD6" w:rsidP="00096CD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096CD6" w:rsidRDefault="00096CD6" w:rsidP="00096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5505" cy="43954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Махачкала  2021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6CD6" w:rsidRDefault="00096CD6" w:rsidP="00096CD6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науки и высшего образования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научное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учреждение  «</w:t>
      </w:r>
      <w:proofErr w:type="gramEnd"/>
      <w:r>
        <w:rPr>
          <w:rFonts w:ascii="Times New Roman" w:hAnsi="Times New Roman" w:cs="Times New Roman"/>
          <w:sz w:val="28"/>
          <w:szCs w:val="28"/>
        </w:rPr>
        <w:t>Федеральный аграрный научный центр Республики Дагестан»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Pr="00096CD6" w:rsidRDefault="00096CD6" w:rsidP="00096CD6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96CD6">
        <w:rPr>
          <w:rFonts w:ascii="Times New Roman" w:hAnsi="Times New Roman" w:cs="Times New Roman"/>
          <w:b/>
          <w:sz w:val="36"/>
          <w:szCs w:val="28"/>
        </w:rPr>
        <w:t>Методическое пособие</w:t>
      </w:r>
    </w:p>
    <w:p w:rsidR="00096CD6" w:rsidRDefault="00096CD6" w:rsidP="00096C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CD6" w:rsidRPr="00096CD6" w:rsidRDefault="00096CD6" w:rsidP="00096C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96CD6">
        <w:rPr>
          <w:rFonts w:ascii="Times New Roman" w:hAnsi="Times New Roman" w:cs="Times New Roman"/>
          <w:b/>
          <w:sz w:val="32"/>
          <w:szCs w:val="28"/>
        </w:rPr>
        <w:t xml:space="preserve">Технологические приемы эффективного использования горных сенокосов и пастбищ и повышения жирномолочности коров кавказской бурой породы в горной зоне Дагестана    </w:t>
      </w:r>
    </w:p>
    <w:p w:rsidR="00096CD6" w:rsidRDefault="00096CD6">
      <w:pPr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 w:rsidP="00096C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Махачкала  2021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6CD6" w:rsidRDefault="00096CD6" w:rsidP="00096CD6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УДК 636.22/28.034</w:t>
      </w:r>
    </w:p>
    <w:p w:rsidR="00096CD6" w:rsidRDefault="00096CD6" w:rsidP="009429A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пособие: Технологические приемы эффективного использования горных сенокосов и пастбищ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повышения  жирномолочности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коров кавказской бурой породы в горной провинции Дагестана.</w:t>
      </w:r>
    </w:p>
    <w:p w:rsidR="00096CD6" w:rsidRDefault="00096CD6" w:rsidP="00096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ФГБНУ «Федеральный аграрный научный центр Республики Дагестан» Махачкала 2021.</w:t>
      </w:r>
    </w:p>
    <w:p w:rsidR="00096CD6" w:rsidRDefault="00096CD6" w:rsidP="00096CD6">
      <w:pPr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096CD6" w:rsidRDefault="00096CD6" w:rsidP="00096CD6">
      <w:pPr>
        <w:spacing w:line="276" w:lineRule="auto"/>
        <w:ind w:right="-5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Алигазиева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П.А.</w:t>
      </w:r>
      <w:r>
        <w:rPr>
          <w:rFonts w:ascii="Times New Roman" w:hAnsi="Times New Roman" w:cs="Times New Roman"/>
          <w:sz w:val="28"/>
          <w:szCs w:val="28"/>
        </w:rPr>
        <w:t xml:space="preserve"> – доктор сельскохозяйственных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наук,профессор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заведующая кафедрой технологии производства продукции животноводства ФГБОУ  «Дагестанский государственный аграрный университет им. М.М.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96CD6" w:rsidRDefault="00096CD6" w:rsidP="00096CD6">
      <w:pPr>
        <w:spacing w:line="276" w:lineRule="auto"/>
        <w:ind w:right="-560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276" w:lineRule="auto"/>
        <w:ind w:right="-5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Составители – авторский коллектив: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Алилов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М.М.</w:t>
      </w:r>
      <w:r>
        <w:rPr>
          <w:rFonts w:ascii="Times New Roman" w:hAnsi="Times New Roman" w:cs="Times New Roman"/>
          <w:sz w:val="28"/>
          <w:szCs w:val="28"/>
        </w:rPr>
        <w:t xml:space="preserve"> – ведущий научный сотрудник отдела животноводства, кандидат сельскохозяйственных наук.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Чавтараев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Р.М. </w:t>
      </w:r>
      <w:r>
        <w:rPr>
          <w:rFonts w:ascii="Times New Roman" w:hAnsi="Times New Roman" w:cs="Times New Roman"/>
          <w:sz w:val="28"/>
          <w:szCs w:val="28"/>
        </w:rPr>
        <w:t>– ведущий научный сотрудник отдела животноводства, кандидат сельскохозяйственных наук.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Умаханов М.А.</w:t>
      </w:r>
      <w:r>
        <w:rPr>
          <w:rFonts w:ascii="Times New Roman" w:hAnsi="Times New Roman" w:cs="Times New Roman"/>
          <w:sz w:val="28"/>
          <w:szCs w:val="28"/>
        </w:rPr>
        <w:t xml:space="preserve"> – старший научный сотрудник отдела животноводства, кандидат биологических наук.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Шарипов Ш.М</w:t>
      </w:r>
      <w:r>
        <w:rPr>
          <w:rFonts w:ascii="Times New Roman" w:hAnsi="Times New Roman" w:cs="Times New Roman"/>
          <w:sz w:val="28"/>
          <w:szCs w:val="28"/>
        </w:rPr>
        <w:t>. – старший научный сотрудник отдела животноводства, кандидат сельскохозяйственных наук.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Магомедов Г.М.</w:t>
      </w:r>
      <w:r>
        <w:rPr>
          <w:rFonts w:ascii="Times New Roman" w:hAnsi="Times New Roman" w:cs="Times New Roman"/>
          <w:sz w:val="28"/>
          <w:szCs w:val="28"/>
        </w:rPr>
        <w:t xml:space="preserve"> – научный сотрудник отдела животноводства.</w:t>
      </w:r>
    </w:p>
    <w:p w:rsidR="00096CD6" w:rsidRDefault="00096CD6" w:rsidP="00096CD6">
      <w:pPr>
        <w:spacing w:line="276" w:lineRule="auto"/>
        <w:ind w:right="-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Обобщены результаты научных исследований по рациональному использованию горных сенокосов и пастбищ и изучению влияния скрещивания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коров  кавказской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бурой породы с джерсейским быком на жирномолочность в горной зоне Дагестана.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276" w:lineRule="auto"/>
        <w:ind w:right="-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предназначено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руководителей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специалистов хозяйств.</w:t>
      </w:r>
    </w:p>
    <w:p w:rsidR="00096CD6" w:rsidRDefault="00096CD6" w:rsidP="00096CD6">
      <w:pPr>
        <w:spacing w:line="276" w:lineRule="auto"/>
        <w:ind w:right="-41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рассмотрено и одобрено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методической комиссией по животноводству ФГБНУ «Федеральный аграрный научный центр Республики Дагестан.  Протокол №2     от 2 июня 2021г.                                                 </w:t>
      </w: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</w:p>
    <w:p w:rsidR="00096CD6" w:rsidRDefault="00096CD6" w:rsidP="00096CD6">
      <w:pPr>
        <w:spacing w:line="276" w:lineRule="auto"/>
        <w:ind w:right="-418"/>
        <w:rPr>
          <w:rFonts w:ascii="Times New Roman" w:hAnsi="Times New Roman" w:cs="Times New Roman"/>
          <w:sz w:val="28"/>
          <w:szCs w:val="28"/>
        </w:rPr>
      </w:pPr>
    </w:p>
    <w:p w:rsidR="00096CD6" w:rsidRDefault="00096CD6">
      <w:pPr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>
      <w:pPr>
        <w:rPr>
          <w:rFonts w:ascii="Times New Roman" w:hAnsi="Times New Roman" w:cs="Times New Roman"/>
          <w:b/>
          <w:sz w:val="28"/>
          <w:szCs w:val="28"/>
        </w:rPr>
      </w:pPr>
    </w:p>
    <w:p w:rsidR="00096CD6" w:rsidRDefault="00096C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035C" w:rsidRPr="00AA3428" w:rsidRDefault="00874EDA" w:rsidP="00777F1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Одной из важнейших задач сельского хозяйства является увеличение производства продуктов животноводства</w:t>
      </w:r>
      <w:r w:rsidR="0090202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а также улучшение их качества. Поставленную задачу можно решить лишь при полном достатке кормов. При этом основой кормопроизводства являются огромные массивы естественных пастбищ и сенокосов, которыми располагает Дагестан.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предгорной и горной </w:t>
      </w:r>
      <w:r w:rsidR="00622B1A">
        <w:rPr>
          <w:rFonts w:ascii="Times New Roman" w:hAnsi="Times New Roman" w:cs="Times New Roman"/>
          <w:sz w:val="28"/>
          <w:szCs w:val="28"/>
        </w:rPr>
        <w:t>зонах</w:t>
      </w:r>
      <w:r w:rsidRPr="00AA3428">
        <w:rPr>
          <w:rFonts w:ascii="Times New Roman" w:hAnsi="Times New Roman" w:cs="Times New Roman"/>
          <w:sz w:val="28"/>
          <w:szCs w:val="28"/>
        </w:rPr>
        <w:t xml:space="preserve"> республики основной и ведущей отраслью сельского хозяйства является животноводство. Однако, для успешного развития этой отрасли необходима хорошо развитая кормовая база.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</w:t>
      </w:r>
      <w:r w:rsidR="00F54C50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создани</w:t>
      </w:r>
      <w:r w:rsidR="00F54C50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такой</w:t>
      </w:r>
      <w:r w:rsidR="00F54C50">
        <w:rPr>
          <w:rFonts w:ascii="Times New Roman" w:hAnsi="Times New Roman" w:cs="Times New Roman"/>
          <w:sz w:val="28"/>
          <w:szCs w:val="28"/>
        </w:rPr>
        <w:t xml:space="preserve"> кормовой</w:t>
      </w:r>
      <w:r w:rsidRPr="00AA3428">
        <w:rPr>
          <w:rFonts w:ascii="Times New Roman" w:hAnsi="Times New Roman" w:cs="Times New Roman"/>
          <w:sz w:val="28"/>
          <w:szCs w:val="28"/>
        </w:rPr>
        <w:t xml:space="preserve"> базы для животноводства в горной </w:t>
      </w:r>
      <w:r w:rsidR="00F21636">
        <w:rPr>
          <w:rFonts w:ascii="Times New Roman" w:hAnsi="Times New Roman" w:cs="Times New Roman"/>
          <w:sz w:val="28"/>
          <w:szCs w:val="28"/>
        </w:rPr>
        <w:t>зоне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республики большое значение имеют естественные кормовые угодья, которые занимают примерно 60 % от общей площади сельскохозяйственных угодий. Горные кормовые угодья при разумном использовании дают самые дешевые продукты животноводства и являются кладовой мяса и молока. В отдельных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хозяйствах</w:t>
      </w:r>
      <w:r w:rsidR="00F54C50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природные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пастбища часто являются единственным надежным источником для производства дешевых и высококачественных кормов.</w:t>
      </w:r>
    </w:p>
    <w:p w:rsidR="00F8035C" w:rsidRPr="007C7700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Травостой многих пастбищ состоит из хорошо возобновляющихся после стравливания растений (мятлик, полевица, овсяница, клевер и др.), что позволяет проводить несколько циклов стравливания. Благодаря хорошей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поедаемости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 высокой переваримости питательных веществ достигается и высокая продуктивность животных. Так, при скармливании 1000 кг зеленой травы с пастбища получ</w:t>
      </w:r>
      <w:r w:rsidR="00777F18">
        <w:rPr>
          <w:rFonts w:ascii="Times New Roman" w:hAnsi="Times New Roman" w:cs="Times New Roman"/>
          <w:sz w:val="28"/>
          <w:szCs w:val="28"/>
        </w:rPr>
        <w:t>ают более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3</w:t>
      </w:r>
      <w:r w:rsidR="00777F18">
        <w:rPr>
          <w:rFonts w:ascii="Times New Roman" w:hAnsi="Times New Roman" w:cs="Times New Roman"/>
          <w:sz w:val="28"/>
          <w:szCs w:val="28"/>
        </w:rPr>
        <w:t>00</w:t>
      </w:r>
      <w:r w:rsidRPr="00AA3428">
        <w:rPr>
          <w:rFonts w:ascii="Times New Roman" w:hAnsi="Times New Roman" w:cs="Times New Roman"/>
          <w:sz w:val="28"/>
          <w:szCs w:val="28"/>
        </w:rPr>
        <w:t xml:space="preserve"> кг молока. При скармливании этой травы в виде сена - 262 кг молока, в виде силоса - 224 кг, сена искусственной сушки - 190 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сена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высушенного на земле - 80 кг молока. 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Обилие полноценного легкоусвояемого зеленого корма, чистота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воздуха и отсутствие летнего зноя в горах благоприятно действует на рост, развитие и продуктивность животных. Чтобы правильно организовать выпас скота на летних пастбищах необходимо определить емкость пастбищ,</w:t>
      </w:r>
      <w:r w:rsidR="00F54C50">
        <w:rPr>
          <w:rFonts w:ascii="Times New Roman" w:hAnsi="Times New Roman" w:cs="Times New Roman"/>
          <w:sz w:val="28"/>
          <w:szCs w:val="28"/>
        </w:rPr>
        <w:t xml:space="preserve"> т.е. </w:t>
      </w:r>
      <w:r w:rsidRPr="00AA3428">
        <w:rPr>
          <w:rFonts w:ascii="Times New Roman" w:hAnsi="Times New Roman" w:cs="Times New Roman"/>
          <w:sz w:val="28"/>
          <w:szCs w:val="28"/>
        </w:rPr>
        <w:t>сколько скота можно прокормить на гектаре данного участка в течении пастбищного периода.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Значение природных кормовых угодий в общей системе мероприятий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по укреплению кормовой базы животноводства трудно переоценить, однако удельный вес всех кормов, получаемых с этих угодий</w:t>
      </w:r>
      <w:r w:rsidR="00F54C50">
        <w:rPr>
          <w:rFonts w:ascii="Times New Roman" w:hAnsi="Times New Roman" w:cs="Times New Roman"/>
          <w:sz w:val="28"/>
          <w:szCs w:val="28"/>
        </w:rPr>
        <w:t xml:space="preserve"> в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общем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балансе производства остается низким и составляет лишь около 30 %. Значительная часть этих угодий дает крайне низкие урожаи пастбищного корма. В современном своем состоянии они не могут удовлетворить потребность скота в кормах.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Низкая продуктивность природных кормовых угодий, особенно горной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п</w:t>
      </w:r>
      <w:r w:rsidRPr="00AA3428">
        <w:rPr>
          <w:rFonts w:ascii="Times New Roman" w:hAnsi="Times New Roman" w:cs="Times New Roman"/>
          <w:sz w:val="28"/>
          <w:szCs w:val="28"/>
        </w:rPr>
        <w:t>ровинции, объясняется прежде всего их неудовлетворительным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состоянием, крайней запущенностью, зарастанием кустарником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и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мелколесьем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, </w:t>
      </w:r>
      <w:r w:rsidR="00DD7F79" w:rsidRPr="00AA3428">
        <w:rPr>
          <w:rFonts w:ascii="Times New Roman" w:hAnsi="Times New Roman" w:cs="Times New Roman"/>
          <w:sz w:val="28"/>
          <w:szCs w:val="28"/>
        </w:rPr>
        <w:t>камен</w:t>
      </w:r>
      <w:r w:rsidRPr="00AA3428">
        <w:rPr>
          <w:rFonts w:ascii="Times New Roman" w:hAnsi="Times New Roman" w:cs="Times New Roman"/>
          <w:sz w:val="28"/>
          <w:szCs w:val="28"/>
        </w:rPr>
        <w:t>ис</w:t>
      </w:r>
      <w:r w:rsidR="00756BEC" w:rsidRPr="00AA3428">
        <w:rPr>
          <w:rFonts w:ascii="Times New Roman" w:hAnsi="Times New Roman" w:cs="Times New Roman"/>
          <w:sz w:val="28"/>
          <w:szCs w:val="28"/>
        </w:rPr>
        <w:t>тостью</w:t>
      </w:r>
      <w:r w:rsidR="00F54C50">
        <w:rPr>
          <w:rFonts w:ascii="Times New Roman" w:hAnsi="Times New Roman" w:cs="Times New Roman"/>
          <w:sz w:val="28"/>
          <w:szCs w:val="28"/>
        </w:rPr>
        <w:t>,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появлением </w:t>
      </w:r>
      <w:r w:rsidR="00F54C50">
        <w:rPr>
          <w:rFonts w:ascii="Times New Roman" w:hAnsi="Times New Roman" w:cs="Times New Roman"/>
          <w:sz w:val="28"/>
          <w:szCs w:val="28"/>
        </w:rPr>
        <w:t>к</w:t>
      </w:r>
      <w:r w:rsidRPr="00AA3428">
        <w:rPr>
          <w:rFonts w:ascii="Times New Roman" w:hAnsi="Times New Roman" w:cs="Times New Roman"/>
          <w:sz w:val="28"/>
          <w:szCs w:val="28"/>
        </w:rPr>
        <w:t>очек, наличием ядовитых,</w:t>
      </w:r>
      <w:r w:rsidR="00DD7F7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вредных и сорных трав. Значительная часть пастбищ подвержена эрозии.</w:t>
      </w:r>
    </w:p>
    <w:p w:rsidR="00756BE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Данные научных учреждений и опыт передовых хозяйств свидетельствуют о том, что повышение сбора кормов с единицы площади - дело реальное и экономически выгодное.</w:t>
      </w:r>
    </w:p>
    <w:p w:rsidR="00B55F06" w:rsidRPr="00AA3428" w:rsidRDefault="00B55F06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lastRenderedPageBreak/>
        <w:t>Успешное решение этой задачи немыслимо без таких мероприятий как учет,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характеристика пастбищ, улучшение видового состава</w:t>
      </w:r>
      <w:r w:rsidR="00F54C50">
        <w:rPr>
          <w:rFonts w:ascii="Times New Roman" w:hAnsi="Times New Roman" w:cs="Times New Roman"/>
          <w:sz w:val="28"/>
          <w:szCs w:val="28"/>
        </w:rPr>
        <w:t xml:space="preserve"> трав</w:t>
      </w:r>
      <w:r w:rsidRPr="00AA3428">
        <w:rPr>
          <w:rFonts w:ascii="Times New Roman" w:hAnsi="Times New Roman" w:cs="Times New Roman"/>
          <w:sz w:val="28"/>
          <w:szCs w:val="28"/>
        </w:rPr>
        <w:t>, повышение производительности природной кормовой растительности.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Улучшение и рациональное использование природных кормовых угодий в горной провинции Дагестана</w:t>
      </w:r>
      <w:r w:rsidR="00F54C50">
        <w:rPr>
          <w:rFonts w:ascii="Times New Roman" w:hAnsi="Times New Roman" w:cs="Times New Roman"/>
          <w:sz w:val="28"/>
          <w:szCs w:val="28"/>
        </w:rPr>
        <w:t xml:space="preserve"> позволит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увеличит</w:t>
      </w:r>
      <w:r w:rsidR="00F54C50">
        <w:rPr>
          <w:rFonts w:ascii="Times New Roman" w:hAnsi="Times New Roman" w:cs="Times New Roman"/>
          <w:sz w:val="28"/>
          <w:szCs w:val="28"/>
        </w:rPr>
        <w:t>ь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производство кормов и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улучшит</w:t>
      </w:r>
      <w:r w:rsidR="00756BEC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их качество и структуру</w:t>
      </w:r>
      <w:r w:rsidR="007C770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что является основой дальнейшего подъема продуктивности животноводства</w:t>
      </w:r>
      <w:r w:rsidR="00756BEC" w:rsidRPr="00AA3428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Задача повышения племенных и продуктивных качеств сельско</w:t>
      </w:r>
      <w:r w:rsidR="00316F65" w:rsidRPr="00AA3428">
        <w:rPr>
          <w:rFonts w:ascii="Times New Roman" w:hAnsi="Times New Roman" w:cs="Times New Roman"/>
          <w:sz w:val="28"/>
          <w:szCs w:val="28"/>
        </w:rPr>
        <w:t>хо</w:t>
      </w:r>
      <w:r w:rsidRPr="00AA3428">
        <w:rPr>
          <w:rFonts w:ascii="Times New Roman" w:hAnsi="Times New Roman" w:cs="Times New Roman"/>
          <w:sz w:val="28"/>
          <w:szCs w:val="28"/>
        </w:rPr>
        <w:t xml:space="preserve">зяйственных животных не теряет своей актуальности независимо ни от общественно-политического устройства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государства</w:t>
      </w:r>
      <w:r w:rsidR="00F54C50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от форм собствен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ности. Существуют разные методы, избираемые в каждом конкретном случае в зависимости от поставленной цели, но одним из главных условий является наиболее высокая эффективность при наименьших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затратах</w:t>
      </w:r>
      <w:r w:rsidR="00F54C50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обходимых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для решения поставленной задачи.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области молочного скотоводства повышение молочной продук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тивности коров может быть больше</w:t>
      </w:r>
      <w:r w:rsidR="00F54C50">
        <w:rPr>
          <w:rFonts w:ascii="Times New Roman" w:hAnsi="Times New Roman" w:cs="Times New Roman"/>
          <w:sz w:val="28"/>
          <w:szCs w:val="28"/>
        </w:rPr>
        <w:t>й</w:t>
      </w:r>
      <w:r w:rsidRPr="00AA3428">
        <w:rPr>
          <w:rFonts w:ascii="Times New Roman" w:hAnsi="Times New Roman" w:cs="Times New Roman"/>
          <w:sz w:val="28"/>
          <w:szCs w:val="28"/>
        </w:rPr>
        <w:t xml:space="preserve"> частью достигнуто путем создания лучших условий кормления и содержания скота, улучшения его породно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сти и проведения ряда зоотехнических мероприятий по раздою коров. Однако</w:t>
      </w:r>
      <w:r w:rsidR="00F54C5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увеличение производства животного масла зависит не только от общего количества производимого молока, но в значительной степени от такого важного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показателя</w:t>
      </w:r>
      <w:r w:rsidR="00F54C50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содержание жира в молоке.</w:t>
      </w:r>
    </w:p>
    <w:p w:rsidR="00F8035C" w:rsidRPr="007C7700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предгорной и горной зонах Дагестана разводят более 65% всего крупного рогатого скота республики, при этом примерно 70% всего скота и столько же коров, разводимых в горной зоне, представлено скотом кавказской бурой породы. В общем же поголовье скота в республике на долю кавказской бурой породы приходится около 36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%</w:t>
      </w:r>
      <w:r w:rsidR="007C7700" w:rsidRPr="007C7700">
        <w:rPr>
          <w:rFonts w:ascii="Times New Roman" w:hAnsi="Times New Roman" w:cs="Times New Roman"/>
          <w:sz w:val="28"/>
          <w:szCs w:val="28"/>
        </w:rPr>
        <w:t xml:space="preserve"> </w:t>
      </w:r>
      <w:r w:rsidR="007C77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7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Предгорная зона с отметками от 200 до 1000 м над уровнем моря занимает 15,8% всей площади республики, горная зона, выше 1000 м над уровнем моря, занимает 39,9% всей площади. Если в предгорной зоне хозяйства имеют возможность заготавливать, в более или менее значительных количествах, доброкачественное сено, сенаж, силос, корнеплоды, солому и концентраты, то в горной зоне эти возможности ограничены</w:t>
      </w:r>
      <w:r w:rsidR="00A73F9C">
        <w:rPr>
          <w:rFonts w:ascii="Times New Roman" w:hAnsi="Times New Roman" w:cs="Times New Roman"/>
          <w:sz w:val="28"/>
          <w:szCs w:val="28"/>
        </w:rPr>
        <w:t>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Молочная продуктивность коров в горной зоне почти полностью зависит от пастбищ, так как здесь в среднем на одну корову в зимний период заготавливают 7-8 ц кормовых единиц, т.е. на одну корову</w:t>
      </w:r>
      <w:r w:rsidR="00A73F9C">
        <w:rPr>
          <w:rFonts w:ascii="Times New Roman" w:hAnsi="Times New Roman" w:cs="Times New Roman"/>
          <w:sz w:val="28"/>
          <w:szCs w:val="28"/>
        </w:rPr>
        <w:t xml:space="preserve"> в сутки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приходится в среднем 3-4 кг кормовых единиц, причем это в основном солома, грубо</w:t>
      </w:r>
      <w:r w:rsidR="00A73F9C">
        <w:rPr>
          <w:rFonts w:ascii="Times New Roman" w:hAnsi="Times New Roman" w:cs="Times New Roman"/>
          <w:sz w:val="28"/>
          <w:szCs w:val="28"/>
        </w:rPr>
        <w:t>стебельчатое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сено и фуражное зерно. Средний удой на фуражную корову в горной зоне составля</w:t>
      </w:r>
      <w:r w:rsidR="00A73F9C">
        <w:rPr>
          <w:rFonts w:ascii="Times New Roman" w:hAnsi="Times New Roman" w:cs="Times New Roman"/>
          <w:sz w:val="28"/>
          <w:szCs w:val="28"/>
        </w:rPr>
        <w:t xml:space="preserve">ет </w:t>
      </w:r>
      <w:r w:rsidRPr="00AA3428">
        <w:rPr>
          <w:rFonts w:ascii="Times New Roman" w:hAnsi="Times New Roman" w:cs="Times New Roman"/>
          <w:sz w:val="28"/>
          <w:szCs w:val="28"/>
        </w:rPr>
        <w:t>1</w:t>
      </w:r>
      <w:r w:rsidR="00A73F9C">
        <w:rPr>
          <w:rFonts w:ascii="Times New Roman" w:hAnsi="Times New Roman" w:cs="Times New Roman"/>
          <w:sz w:val="28"/>
          <w:szCs w:val="28"/>
        </w:rPr>
        <w:t>4</w:t>
      </w:r>
      <w:r w:rsidRPr="00AA3428">
        <w:rPr>
          <w:rFonts w:ascii="Times New Roman" w:hAnsi="Times New Roman" w:cs="Times New Roman"/>
          <w:sz w:val="28"/>
          <w:szCs w:val="28"/>
        </w:rPr>
        <w:t>00-1</w:t>
      </w:r>
      <w:r w:rsidR="00A73F9C">
        <w:rPr>
          <w:rFonts w:ascii="Times New Roman" w:hAnsi="Times New Roman" w:cs="Times New Roman"/>
          <w:sz w:val="28"/>
          <w:szCs w:val="28"/>
        </w:rPr>
        <w:t>6</w:t>
      </w:r>
      <w:r w:rsidRPr="00AA3428">
        <w:rPr>
          <w:rFonts w:ascii="Times New Roman" w:hAnsi="Times New Roman" w:cs="Times New Roman"/>
          <w:sz w:val="28"/>
          <w:szCs w:val="28"/>
        </w:rPr>
        <w:t>00 кг</w:t>
      </w:r>
      <w:r w:rsidR="00A73F9C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 колебаниями по районам от </w:t>
      </w:r>
      <w:r w:rsidR="00A73F9C">
        <w:rPr>
          <w:rFonts w:ascii="Times New Roman" w:hAnsi="Times New Roman" w:cs="Times New Roman"/>
          <w:sz w:val="28"/>
          <w:szCs w:val="28"/>
        </w:rPr>
        <w:t>1</w:t>
      </w:r>
      <w:r w:rsidRPr="00AA3428">
        <w:rPr>
          <w:rFonts w:ascii="Times New Roman" w:hAnsi="Times New Roman" w:cs="Times New Roman"/>
          <w:sz w:val="28"/>
          <w:szCs w:val="28"/>
        </w:rPr>
        <w:t>850 до 2100 кг, с учетом молока, получаемого в равнинной зоне</w:t>
      </w:r>
      <w:r w:rsidR="00A73F9C">
        <w:rPr>
          <w:rFonts w:ascii="Times New Roman" w:hAnsi="Times New Roman" w:cs="Times New Roman"/>
          <w:sz w:val="28"/>
          <w:szCs w:val="28"/>
        </w:rPr>
        <w:t>, 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предгорной зоне</w:t>
      </w:r>
      <w:r w:rsidR="00A73F9C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1900-2000 кг с колебаниями по районам от 1400 до 2400 кг.</w:t>
      </w:r>
    </w:p>
    <w:p w:rsidR="00F8035C" w:rsidRPr="007C7700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Проводившаяся в шестидесятые годы работа по совершенствованию кавказской бурой породы скота, его разведению «в чистоте», постепенно изменила свой характер. Начиная с семидесятых годов работа была направлена на повышение молочной продуктивности. Кавказских бурых коров скрещивали с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щвицкими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быками, завезенными из Тульской и Орловской областей, позднее осеменяли глубокозамороженной спермой быков швицкой</w:t>
      </w:r>
      <w:r w:rsidR="00A73F9C">
        <w:rPr>
          <w:rFonts w:ascii="Times New Roman" w:hAnsi="Times New Roman" w:cs="Times New Roman"/>
          <w:sz w:val="28"/>
          <w:szCs w:val="28"/>
        </w:rPr>
        <w:t xml:space="preserve"> </w:t>
      </w:r>
      <w:r w:rsidR="00A73F9C">
        <w:rPr>
          <w:rFonts w:ascii="Times New Roman" w:hAnsi="Times New Roman" w:cs="Times New Roman"/>
          <w:sz w:val="28"/>
          <w:szCs w:val="28"/>
        </w:rPr>
        <w:lastRenderedPageBreak/>
        <w:t xml:space="preserve">породы </w:t>
      </w:r>
      <w:r w:rsidRPr="00AA3428">
        <w:rPr>
          <w:rFonts w:ascii="Times New Roman" w:hAnsi="Times New Roman" w:cs="Times New Roman"/>
          <w:sz w:val="28"/>
          <w:szCs w:val="28"/>
        </w:rPr>
        <w:t>и, завезенной из Армении, спермой кавказских бу</w:t>
      </w:r>
      <w:r w:rsidR="00316F65" w:rsidRPr="00AA3428">
        <w:rPr>
          <w:rFonts w:ascii="Times New Roman" w:hAnsi="Times New Roman" w:cs="Times New Roman"/>
          <w:sz w:val="28"/>
          <w:szCs w:val="28"/>
        </w:rPr>
        <w:t>ры</w:t>
      </w:r>
      <w:r w:rsidRPr="00AA3428">
        <w:rPr>
          <w:rFonts w:ascii="Times New Roman" w:hAnsi="Times New Roman" w:cs="Times New Roman"/>
          <w:sz w:val="28"/>
          <w:szCs w:val="28"/>
        </w:rPr>
        <w:t xml:space="preserve">х быков, а в конце восьмидесятых годов и спермой быка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Харвиста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бурой швицкой породы, завезенной из США. А поскольку эта работа проводилась бессистемно и не ставила целью одно-двукратное прилитие крови и последующее разведение желательного типа «в себе»,</w:t>
      </w:r>
      <w:r w:rsidR="00A73F9C">
        <w:rPr>
          <w:rFonts w:ascii="Times New Roman" w:hAnsi="Times New Roman" w:cs="Times New Roman"/>
          <w:sz w:val="28"/>
          <w:szCs w:val="28"/>
        </w:rPr>
        <w:t xml:space="preserve"> и в дальнейшем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превратилась в «поглотительное скрещивание». В результате в большинстве хозяйств горной зоны республики к настоящему времени крупный рогатый скот представляет собой кавказскую бурую породу, кровь которой в различной степени насыщена кровью швицкой породы. Перенасыщение кавказской бурой породы кровью швицкой привело бы к укрупнению животных и значительному повышению молочной продуктивности коров, но своеобразные природно-климатические условия горной зоны Дагестана и сравнительно скудное кормление не позволили это сделать, хотя определенный сдвиг в сторону увеличения живой массы и продуктивности коров произошел.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Проводимая в горной зоне селекционная работа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позволила  увеличить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молочную продуктивность коров и живую массу кавказского бурого скота</w:t>
      </w:r>
      <w:r w:rsidR="00A73F9C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A73F9C">
        <w:rPr>
          <w:rFonts w:ascii="Times New Roman" w:hAnsi="Times New Roman" w:cs="Times New Roman"/>
          <w:sz w:val="28"/>
          <w:szCs w:val="28"/>
        </w:rPr>
        <w:t>о</w:t>
      </w:r>
      <w:r w:rsidRPr="00AA3428">
        <w:rPr>
          <w:rFonts w:ascii="Times New Roman" w:hAnsi="Times New Roman" w:cs="Times New Roman"/>
          <w:sz w:val="28"/>
          <w:szCs w:val="28"/>
        </w:rPr>
        <w:t>днако, при этом не сопровождалась целенаправленным отбором, подбором, изучением качественных показателей молока и их корректировкой. В связи с этим не удалось избежать отрицательных последствий и в настоящее время жирность молока кавказских бурых коров не отвечает требованиям инструкции по бонитировке.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Резкое сокращение количества концентратов в рационах животных</w:t>
      </w:r>
      <w:r w:rsidR="007C770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а если учесть и то обстоятельство, что долгие годы, в расчете на концентраты, сознательно шли на ухудшение качественного состава растительных кормов в рационах животных в погоне за их количеством</w:t>
      </w:r>
      <w:r w:rsidR="00A73F9C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привели к резкому снижению молочной продуктивности скота. В связи с этим</w:t>
      </w:r>
      <w:r w:rsidR="00A73F9C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вопрос более полного использования подножных кормов в молочном скотоводстве, да и не только в молочном, приобретает особое значение. В этих условиях повышение жирности молока коров кавказской бурой породы за счет совершенствования наследственных качеств животных имеет важное практическое значение.</w:t>
      </w: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Задача повышения молочной продуктивности коров может быть в основном разрешена путем создания лучших условий кормления и содержания скота, улучшения его породности и проведения ряда зоотехнических мероприятий по раздою коров. Производство же масла зависит не только от валового поступления молока, но в значительной степени и от содержания жира в нем. Подсчитано, что увеличение жирности молока</w:t>
      </w:r>
      <w:r w:rsidR="00A73F9C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на 0</w:t>
      </w:r>
      <w:r w:rsidR="007C770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2% позволяет увеличить количество масла, вырабатываемого из одной тонны молока на 2,3 кг. </w:t>
      </w:r>
      <w:r w:rsidR="007C7700" w:rsidRPr="00AA3428">
        <w:rPr>
          <w:rFonts w:ascii="Times New Roman" w:hAnsi="Times New Roman" w:cs="Times New Roman"/>
          <w:sz w:val="28"/>
          <w:szCs w:val="28"/>
        </w:rPr>
        <w:t>С</w:t>
      </w:r>
      <w:r w:rsidRPr="00AA3428">
        <w:rPr>
          <w:rFonts w:ascii="Times New Roman" w:hAnsi="Times New Roman" w:cs="Times New Roman"/>
          <w:sz w:val="28"/>
          <w:szCs w:val="28"/>
        </w:rPr>
        <w:t>ледовательно</w:t>
      </w:r>
      <w:r w:rsidR="007C770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необходимо придать работе по повышению жирности молока самое серьезное внимание, имея в виду, что процент содержания жира в молоке является устойчивым признаком, передающимся по наследству, хотя увеличение его требует не кратковременных мер, а более длительной и углубленной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-племенной работы со</w:t>
      </w:r>
      <w:r w:rsidR="00316F65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стадом.</w:t>
      </w:r>
    </w:p>
    <w:p w:rsidR="007D2BE7" w:rsidRDefault="007D2BE7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050" w:rsidRDefault="00085050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050" w:rsidRDefault="00085050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BE7" w:rsidRDefault="007D2BE7" w:rsidP="007D2BE7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lastRenderedPageBreak/>
        <w:t>1.</w:t>
      </w:r>
      <w:r w:rsidR="00A73F9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Природно</w:t>
      </w:r>
      <w:r w:rsidRPr="007D2BE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– климатические </w:t>
      </w:r>
      <w:proofErr w:type="gramStart"/>
      <w:r w:rsidRPr="007D2BE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условия  горной</w:t>
      </w:r>
      <w:proofErr w:type="gramEnd"/>
      <w:r w:rsidRPr="007D2BE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 зон</w:t>
      </w:r>
      <w:r w:rsidR="00A73F9C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ы</w:t>
      </w:r>
      <w:r w:rsidRPr="007D2BE7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 Дагестана</w:t>
      </w:r>
    </w:p>
    <w:p w:rsidR="007D2BE7" w:rsidRPr="007D2BE7" w:rsidRDefault="007D2BE7" w:rsidP="007D2BE7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Дагестан – единственный субъект Российской Федерации, где принят закон о горных территориях (№72 от 10 </w:t>
      </w:r>
      <w:proofErr w:type="gram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декабря  2010</w:t>
      </w:r>
      <w:proofErr w:type="gram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г.)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Приоритетами развития горных территорий являются обеспечение роста производства продукции растениеводства и животноводства.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Горы – это важнейший источник воды, энергии и биологического разнообразия. Более того, горы являются источником таких ключевых ресурсов, как полезные ископаемые, лесоматериалы, сельскохозяйственные продукты, а также среда для досуга и отдыха.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Климат умеренно холодный, полувлажный, среднегодовая температура воздуха от 7 до 10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С. Наибольшие температуры отмечаются в июле – августе. Среднемесячная температура самого теплого месяца не </w:t>
      </w:r>
      <w:proofErr w:type="gram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превышает  +</w:t>
      </w:r>
      <w:proofErr w:type="gram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18 +20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С. Средняя температура в холодный период в </w:t>
      </w:r>
      <w:proofErr w:type="gram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пределах  -</w:t>
      </w:r>
      <w:proofErr w:type="gram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4 -5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 с минимальными снижениями до -20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 и более.</w:t>
      </w:r>
    </w:p>
    <w:p w:rsidR="0072696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Из естественной растительности преобладают разнотравные группировки. Выше, с высоты около 1800м, они переходят в субальпийские 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и альпийские 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луга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. 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Вегетационный период короткий – 200-210 дней, а для теплолюбивых культур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-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150-160 дней, а со снежным покровом насчитывают 50-70 дней. Довольно заметно колеблется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количество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осадков от 400-до 800мм, в основном с мая по сентябрь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в южной части 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зоны величина осадков несколько уменьшается. 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Высокогорье занимает наиболее повышенную часть Дагестана, 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более 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2000м и включает в себя районы: Агульский, Ахтынский,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Бежтинский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участок,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Лакский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Кулинский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Курахский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Рутульский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Тляратинский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Цумадинский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Цунтинский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и </w:t>
      </w:r>
      <w:proofErr w:type="spell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Шамильский</w:t>
      </w:r>
      <w:proofErr w:type="spell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7D2BE7" w:rsidRPr="0072696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Климат характеризуется холодной, длительной зимой и коротким летом. Среднегодовая температура воздуха составляет от +5 до -1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С,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на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высоких гребнях хребтов ниже 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С. В течение года выпадает от 800 до 1200мм осадков, в основном в теплый период года</w:t>
      </w:r>
      <w:r w:rsid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726967" w:rsidRPr="0072696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[</w:t>
      </w:r>
      <w:r w:rsidR="00726967" w:rsidRPr="00790E2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18]</w:t>
      </w:r>
      <w:r w:rsidR="00D839A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Температура самого теплого месяца колеблется в пределах +15 +20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С, а самого холодного периода -15 -20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 w:bidi="ar-SA"/>
        </w:rPr>
        <w:t>о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С. Продолжительность безморозного периода около 60 дней.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Растительный покров представлен в основном альпийскими и субальпийскими лугами, а на высоте около 3000м растительность сильно </w:t>
      </w:r>
      <w:proofErr w:type="spellStart"/>
      <w:proofErr w:type="gram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из</w:t>
      </w:r>
      <w:r w:rsidR="00790E2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</w:t>
      </w:r>
      <w:r w:rsidR="00CC1E2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ежена</w:t>
      </w:r>
      <w:proofErr w:type="spellEnd"/>
      <w:r w:rsidR="00CC1E2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и</w:t>
      </w:r>
      <w:proofErr w:type="gramEnd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переходит в рассеянные среды осыпей и обнаженные альпийские лужайки.</w:t>
      </w:r>
    </w:p>
    <w:p w:rsidR="007D2BE7" w:rsidRPr="007D2BE7" w:rsidRDefault="007D2BE7" w:rsidP="007D2BE7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Земли высокогорья используются исключительно как летние пастбища, однако, в связи с ограниченностью теплого периода, выпас животных на альпийских лугах возможен в течении июня – августа, а затем скот перегоняется в пониженный субальпийский пояс, где немного теплее и имеются летние пастбища </w:t>
      </w:r>
      <w:proofErr w:type="gramStart"/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[ </w:t>
      </w:r>
      <w:r w:rsidR="003F0E8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6</w:t>
      </w:r>
      <w:proofErr w:type="gramEnd"/>
      <w:r w:rsidR="003F0E8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, 9</w:t>
      </w:r>
      <w:r w:rsidRPr="007D2BE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]</w:t>
      </w:r>
      <w:r w:rsidR="00D839A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7D2BE7" w:rsidRDefault="007D2BE7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050" w:rsidRPr="00AA3428" w:rsidRDefault="00085050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F65" w:rsidRPr="00AA3428" w:rsidRDefault="00316F65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F65" w:rsidRPr="004E0B93" w:rsidRDefault="00316F65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lastRenderedPageBreak/>
        <w:t>2. Технология</w:t>
      </w:r>
      <w:r w:rsidR="003F0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b/>
          <w:sz w:val="28"/>
          <w:szCs w:val="28"/>
        </w:rPr>
        <w:t xml:space="preserve">использования естественных кормовых </w:t>
      </w:r>
      <w:proofErr w:type="gramStart"/>
      <w:r w:rsidRPr="00AA3428">
        <w:rPr>
          <w:rFonts w:ascii="Times New Roman" w:hAnsi="Times New Roman" w:cs="Times New Roman"/>
          <w:b/>
          <w:sz w:val="28"/>
          <w:szCs w:val="28"/>
        </w:rPr>
        <w:t xml:space="preserve">угодий </w:t>
      </w:r>
      <w:r w:rsidR="009E4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0B93">
        <w:rPr>
          <w:rFonts w:ascii="Times New Roman" w:hAnsi="Times New Roman" w:cs="Times New Roman"/>
          <w:b/>
          <w:sz w:val="28"/>
          <w:szCs w:val="28"/>
        </w:rPr>
        <w:t>горной</w:t>
      </w:r>
      <w:proofErr w:type="gramEnd"/>
      <w:r w:rsidRPr="004E0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350" w:rsidRPr="004E0B93">
        <w:rPr>
          <w:rFonts w:ascii="Times New Roman" w:hAnsi="Times New Roman" w:cs="Times New Roman"/>
          <w:b/>
          <w:sz w:val="28"/>
          <w:szCs w:val="28"/>
        </w:rPr>
        <w:t>зон</w:t>
      </w:r>
      <w:r w:rsidR="005005A0" w:rsidRPr="004E0B93">
        <w:rPr>
          <w:rFonts w:ascii="Times New Roman" w:hAnsi="Times New Roman" w:cs="Times New Roman"/>
          <w:b/>
          <w:sz w:val="28"/>
          <w:szCs w:val="28"/>
        </w:rPr>
        <w:t>ы</w:t>
      </w:r>
    </w:p>
    <w:p w:rsidR="00F8035C" w:rsidRDefault="00032169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93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874EDA" w:rsidRPr="004E0B93">
        <w:rPr>
          <w:rFonts w:ascii="Times New Roman" w:hAnsi="Times New Roman" w:cs="Times New Roman"/>
          <w:b/>
          <w:sz w:val="28"/>
          <w:szCs w:val="28"/>
        </w:rPr>
        <w:t>Характеристика горных сенокосов и пастбищ</w:t>
      </w:r>
    </w:p>
    <w:p w:rsidR="00D90221" w:rsidRPr="004E0B93" w:rsidRDefault="00D90221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Хозяйства горной </w:t>
      </w:r>
      <w:proofErr w:type="gramStart"/>
      <w:r w:rsidR="008548D2">
        <w:rPr>
          <w:rFonts w:ascii="Times New Roman" w:hAnsi="Times New Roman" w:cs="Times New Roman"/>
          <w:sz w:val="28"/>
          <w:szCs w:val="28"/>
        </w:rPr>
        <w:t>зон</w:t>
      </w:r>
      <w:r w:rsidR="00054F1F">
        <w:rPr>
          <w:rFonts w:ascii="Times New Roman" w:hAnsi="Times New Roman" w:cs="Times New Roman"/>
          <w:sz w:val="28"/>
          <w:szCs w:val="28"/>
        </w:rPr>
        <w:t>ы</w:t>
      </w:r>
      <w:r w:rsidR="008548D2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республики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располагают обширными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массивами естественных сенокосов и пастбищ. Пастбища очень разнообразны по видовому составу растительности, урожайности и качеству корма. Здесь пастбища распространены в пяти основных поясах:</w:t>
      </w:r>
    </w:p>
    <w:p w:rsidR="00F8035C" w:rsidRPr="00AA3428" w:rsidRDefault="00874EDA" w:rsidP="003E136B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альпийский - расположенный на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высоте</w:t>
      </w:r>
      <w:r w:rsidR="003F0E87">
        <w:rPr>
          <w:rFonts w:ascii="Times New Roman" w:hAnsi="Times New Roman" w:cs="Times New Roman"/>
          <w:sz w:val="28"/>
          <w:szCs w:val="28"/>
        </w:rPr>
        <w:t xml:space="preserve">  </w:t>
      </w:r>
      <w:r w:rsidRPr="00AA3428">
        <w:rPr>
          <w:rFonts w:ascii="Times New Roman" w:hAnsi="Times New Roman" w:cs="Times New Roman"/>
          <w:sz w:val="28"/>
          <w:szCs w:val="28"/>
        </w:rPr>
        <w:t>2200</w:t>
      </w:r>
      <w:proofErr w:type="gramEnd"/>
      <w:r w:rsidR="003F0E87">
        <w:rPr>
          <w:rFonts w:ascii="Times New Roman" w:hAnsi="Times New Roman" w:cs="Times New Roman"/>
          <w:sz w:val="28"/>
          <w:szCs w:val="28"/>
        </w:rPr>
        <w:t xml:space="preserve"> -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3000 м  над уровнем моря;</w:t>
      </w:r>
    </w:p>
    <w:p w:rsidR="00F8035C" w:rsidRPr="00AA3428" w:rsidRDefault="00874EDA" w:rsidP="003E136B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субальпийский -1700-2300 м;</w:t>
      </w:r>
    </w:p>
    <w:p w:rsidR="00F8035C" w:rsidRPr="00AA3428" w:rsidRDefault="00874EDA" w:rsidP="003E136B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лесной - 1500-1700 м;</w:t>
      </w:r>
    </w:p>
    <w:p w:rsidR="00F8035C" w:rsidRPr="00AA3428" w:rsidRDefault="00874EDA" w:rsidP="003E136B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лесостепной 1000-1600 м;</w:t>
      </w:r>
    </w:p>
    <w:p w:rsidR="00F8035C" w:rsidRPr="00AA3428" w:rsidRDefault="00874EDA" w:rsidP="003E136B">
      <w:pPr>
        <w:pStyle w:val="af0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степной - 600-1300 м.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Наибольшее хозяйственное значение в горной </w:t>
      </w:r>
      <w:r w:rsidR="00537C20">
        <w:rPr>
          <w:rFonts w:ascii="Times New Roman" w:hAnsi="Times New Roman" w:cs="Times New Roman"/>
          <w:sz w:val="28"/>
          <w:szCs w:val="28"/>
        </w:rPr>
        <w:t>зоне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имеют альпийский и субальпийский пояса.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Альпийский пояс</w:t>
      </w:r>
      <w:r w:rsidR="003F0E87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занимает около 36 % пастбищ и представлен низкотравными растительными группировками, высота растений первого яруса - 5 см, второго 7-20 и третьего 15-35 см.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Встречаются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пестротравно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-злаковые,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дриадо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-осоковые пастбища и к югу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пестроовсяничные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луга. В состав травостоя входят: манжетки, горечавки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сиббальдия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, тмин кавказский, одуванчик, осоки, мятлик альпийский, овсяница овечья, пестрая и др.</w:t>
      </w:r>
    </w:p>
    <w:p w:rsidR="00F8035C" w:rsidRPr="007C7700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Субальпийский пояс занимает около 60 % используемой площади. Преобладают злаково-разнотравные луга с мощно развитым травостоем и многообразием видов. Здесь различают две группировки: ксерофитные</w:t>
      </w:r>
      <w:r w:rsidR="007C7700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разнотравно-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пестроовсяницевые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белоусовые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мезофитные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разнотравно-злаковые на северных склонах. Из злаков преобла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дают в ксерофитных </w:t>
      </w:r>
      <w:r w:rsidR="003F0E87">
        <w:rPr>
          <w:rFonts w:ascii="Times New Roman" w:hAnsi="Times New Roman" w:cs="Times New Roman"/>
          <w:sz w:val="28"/>
          <w:szCs w:val="28"/>
        </w:rPr>
        <w:t>л</w:t>
      </w:r>
      <w:r w:rsidRPr="00AA3428">
        <w:rPr>
          <w:rFonts w:ascii="Times New Roman" w:hAnsi="Times New Roman" w:cs="Times New Roman"/>
          <w:sz w:val="28"/>
          <w:szCs w:val="28"/>
        </w:rPr>
        <w:t>угах овсяница пестрая, осока печальная, ман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жетка серебристая, подорожник скальн</w:t>
      </w:r>
      <w:r w:rsidR="003F0E87">
        <w:rPr>
          <w:rFonts w:ascii="Times New Roman" w:hAnsi="Times New Roman" w:cs="Times New Roman"/>
          <w:sz w:val="28"/>
          <w:szCs w:val="28"/>
        </w:rPr>
        <w:t>ы</w:t>
      </w:r>
      <w:r w:rsidRPr="00AA3428">
        <w:rPr>
          <w:rFonts w:ascii="Times New Roman" w:hAnsi="Times New Roman" w:cs="Times New Roman"/>
          <w:sz w:val="28"/>
          <w:szCs w:val="28"/>
        </w:rPr>
        <w:t xml:space="preserve">й, мятлик альпийский и др.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Мезофитные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луга встречаются повсеместно</w:t>
      </w:r>
      <w:r w:rsidR="003F0E87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>широколиственные с вет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реницей пучковатой, чемерицей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Лобеля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, лютиком черным: из злаков преобладают костер пестрый, тимофеевка обыкновенная, овсяница луговая и другие</w:t>
      </w:r>
      <w:r w:rsidR="00B21389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из бобовых-клевер и вика.</w:t>
      </w:r>
      <w:r w:rsidR="007C77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227D1F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 ботаническому составу травостой альпийских пастбищ представлен разнотравьем - 49,8 %, бобовыми</w:t>
      </w:r>
      <w:r w:rsidR="00B21389">
        <w:rPr>
          <w:rFonts w:ascii="Times New Roman" w:hAnsi="Times New Roman" w:cs="Times New Roman"/>
          <w:sz w:val="28"/>
          <w:szCs w:val="28"/>
        </w:rPr>
        <w:t xml:space="preserve"> -</w:t>
      </w:r>
      <w:r w:rsidRPr="00AA3428">
        <w:rPr>
          <w:rFonts w:ascii="Times New Roman" w:hAnsi="Times New Roman" w:cs="Times New Roman"/>
          <w:sz w:val="28"/>
          <w:szCs w:val="28"/>
        </w:rPr>
        <w:t xml:space="preserve"> 7,5%, злаковыми - 39 %, старики и другие составляют - 3,7 %, преобладают в основном полевицы,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вейник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,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мятлики, костер пестрый и др. растения. В растительной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массе субальпийских пастбищ содержится больше разнотравья— 50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2 %, злаков - 37,2% и меньше всех бобовых 8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6 %. Высота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травостоя 20-25 см, отдельные растения своими соцветиями поднимаются до 30-40 см, а метелки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вейника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 овсеца до 60 см</w:t>
      </w:r>
      <w:r w:rsidR="00227D1F">
        <w:rPr>
          <w:rFonts w:ascii="Times New Roman" w:hAnsi="Times New Roman" w:cs="Times New Roman"/>
          <w:sz w:val="28"/>
          <w:szCs w:val="28"/>
        </w:rPr>
        <w:t xml:space="preserve"> </w:t>
      </w:r>
      <w:r w:rsidR="00227D1F" w:rsidRPr="00227D1F">
        <w:rPr>
          <w:rFonts w:ascii="Times New Roman" w:hAnsi="Times New Roman" w:cs="Times New Roman"/>
          <w:sz w:val="28"/>
          <w:szCs w:val="28"/>
        </w:rPr>
        <w:t>[17]</w:t>
      </w:r>
      <w:r w:rsidR="00537C20">
        <w:rPr>
          <w:rFonts w:ascii="Times New Roman" w:hAnsi="Times New Roman" w:cs="Times New Roman"/>
          <w:sz w:val="28"/>
          <w:szCs w:val="28"/>
        </w:rPr>
        <w:t>.</w:t>
      </w:r>
    </w:p>
    <w:p w:rsidR="00032169" w:rsidRPr="00AA3428" w:rsidRDefault="00874EDA" w:rsidP="00227D1F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Средняя урожайность этих пастбищ составляет - 44,4 ц/га, животные поедают </w:t>
      </w:r>
      <w:r w:rsidR="007C7700">
        <w:rPr>
          <w:rFonts w:ascii="Times New Roman" w:hAnsi="Times New Roman" w:cs="Times New Roman"/>
          <w:sz w:val="28"/>
          <w:szCs w:val="28"/>
        </w:rPr>
        <w:t>–</w:t>
      </w:r>
      <w:r w:rsidRPr="00AA3428">
        <w:rPr>
          <w:rFonts w:ascii="Times New Roman" w:hAnsi="Times New Roman" w:cs="Times New Roman"/>
          <w:sz w:val="28"/>
          <w:szCs w:val="28"/>
        </w:rPr>
        <w:t xml:space="preserve"> 30</w:t>
      </w:r>
      <w:r w:rsidR="007C7700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3 ц/га.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т.е. полнота использования составляет - 69,3%.</w:t>
      </w:r>
      <w:r w:rsidR="00227D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В частности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в СПК им. Б. Аминова</w:t>
      </w:r>
      <w:r w:rsidR="0022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D1F">
        <w:rPr>
          <w:rFonts w:ascii="Times New Roman" w:hAnsi="Times New Roman" w:cs="Times New Roman"/>
          <w:sz w:val="28"/>
          <w:szCs w:val="28"/>
        </w:rPr>
        <w:t>Кулинского</w:t>
      </w:r>
      <w:proofErr w:type="spellEnd"/>
      <w:r w:rsidR="00227D1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урожайность горных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пастбищ в среднем состав</w:t>
      </w:r>
      <w:r w:rsidR="00227D1F">
        <w:rPr>
          <w:rFonts w:ascii="Times New Roman" w:hAnsi="Times New Roman" w:cs="Times New Roman"/>
          <w:sz w:val="28"/>
          <w:szCs w:val="28"/>
        </w:rPr>
        <w:t>ила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40,</w:t>
      </w:r>
      <w:r w:rsidR="00227D1F">
        <w:rPr>
          <w:rFonts w:ascii="Times New Roman" w:hAnsi="Times New Roman" w:cs="Times New Roman"/>
          <w:sz w:val="28"/>
          <w:szCs w:val="28"/>
        </w:rPr>
        <w:t>4</w:t>
      </w:r>
      <w:r w:rsidRPr="00AA3428">
        <w:rPr>
          <w:rFonts w:ascii="Times New Roman" w:hAnsi="Times New Roman" w:cs="Times New Roman"/>
          <w:sz w:val="28"/>
          <w:szCs w:val="28"/>
        </w:rPr>
        <w:t xml:space="preserve"> ц/га, сбор кормовых единиц - 9,3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переваримого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протеина - 0,12 ц/га. Почва покрыта растениями во всех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 xml:space="preserve">вариантах на 70-85 %. В травостое преобладает разнотравье - 49,0- 53.6 %, средняя высота растений составляет 25-35 см.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Пастбищная  спелость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трав в низкогорном поясе наступает в конце апреля,  в среднегорном - 15-25 мая, субальпийском 1-5 июня и альпийском - 10-15 июня.</w:t>
      </w:r>
    </w:p>
    <w:p w:rsidR="00AF268F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Пастбищная трава на всех рассмотренных ассоциациях, хотя и содержит большое количество разнотравья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 химическому составу</w:t>
      </w:r>
      <w:r w:rsidR="00227D1F">
        <w:rPr>
          <w:rFonts w:ascii="Times New Roman" w:hAnsi="Times New Roman" w:cs="Times New Roman"/>
          <w:sz w:val="28"/>
          <w:szCs w:val="28"/>
        </w:rPr>
        <w:t xml:space="preserve"> 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питательной ценности характеризуется средним показателем и в период цветения преобладающих растений содержит достаточное ко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личество основных питательных веществ для удовлетворения потребностей животных.</w:t>
      </w:r>
    </w:p>
    <w:p w:rsidR="00F8035C" w:rsidRPr="007C7700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При использовании весенне-летних горных пастбищ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питательность  рациона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скота выше норм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ВИЖ</w:t>
      </w:r>
      <w:r w:rsidR="007C770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на 16 % по кормовым единицам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 в 1,5 раза по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переваримому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протеину, а травостой осенних пастбищ  обеспечивает</w:t>
      </w:r>
      <w:r w:rsidR="0003216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суточную потребность животных в питательных веществах - на 80 % и постепенно уменьшается </w:t>
      </w:r>
      <w:r w:rsidR="008A312B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AA3428">
        <w:rPr>
          <w:rFonts w:ascii="Times New Roman" w:hAnsi="Times New Roman" w:cs="Times New Roman"/>
          <w:sz w:val="28"/>
          <w:szCs w:val="28"/>
        </w:rPr>
        <w:t xml:space="preserve"> зимнему периоду до</w:t>
      </w:r>
      <w:r w:rsidR="005716DB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35 %.</w:t>
      </w:r>
    </w:p>
    <w:p w:rsidR="00AF268F" w:rsidRPr="00AA3428" w:rsidRDefault="00AF268F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2A1ACF" w:rsidRDefault="00AF268F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ACF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74EDA" w:rsidRPr="002A1ACF">
        <w:rPr>
          <w:rFonts w:ascii="Times New Roman" w:hAnsi="Times New Roman" w:cs="Times New Roman"/>
          <w:b/>
          <w:sz w:val="28"/>
          <w:szCs w:val="28"/>
        </w:rPr>
        <w:t>Улучшение горных пастбищ</w:t>
      </w:r>
    </w:p>
    <w:p w:rsidR="002A1ACF" w:rsidRDefault="002A1ACF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Современное состояние пастбищ в горной провинции позволяет получать лишь только третью часть от возможной продукции. В связи</w:t>
      </w:r>
      <w:r w:rsidR="00AF268F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 этим</w:t>
      </w:r>
      <w:r w:rsidR="00227D1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необходимы радикальные меры по повышению их продук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тивности</w:t>
      </w:r>
      <w:r w:rsidR="00227D1F">
        <w:rPr>
          <w:rFonts w:ascii="Times New Roman" w:hAnsi="Times New Roman" w:cs="Times New Roman"/>
          <w:sz w:val="28"/>
          <w:szCs w:val="28"/>
        </w:rPr>
        <w:t>, а также</w:t>
      </w:r>
      <w:r w:rsidR="00AF268F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поверхностное и кор</w:t>
      </w:r>
      <w:r w:rsidR="00227D1F">
        <w:rPr>
          <w:rFonts w:ascii="Times New Roman" w:hAnsi="Times New Roman" w:cs="Times New Roman"/>
          <w:sz w:val="28"/>
          <w:szCs w:val="28"/>
        </w:rPr>
        <w:t>енн</w:t>
      </w:r>
      <w:r w:rsidRPr="00AA3428">
        <w:rPr>
          <w:rFonts w:ascii="Times New Roman" w:hAnsi="Times New Roman" w:cs="Times New Roman"/>
          <w:sz w:val="28"/>
          <w:szCs w:val="28"/>
        </w:rPr>
        <w:t>ое улучшение.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Все работы по улучшению и рациональному использованию пастбищ следует начинать с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почвенно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- геоботанического обследования сенокосов и пастбищ.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Наиболее эффективным приемом улучшения и использования природных кормовых угодий является организация территории, которая включает правильное использование горных пастбищ, так как без этого ни одно мероприятие по улучшению не дает полного эффекта.</w:t>
      </w:r>
    </w:p>
    <w:p w:rsidR="00F8035C" w:rsidRPr="008D5B7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Основным приемом улучшения пастбищ в горной провинции является применение органических и минеральных удобрений. Во всех вертикальных поясах альпийских, субальпийских пастбищ более эффективны азотные и фосфорные удобрения. Оптимальными дозами внесения считаются 45-60 кг/га фосфорных и 60-120 кг/га азотных</w:t>
      </w:r>
      <w:r w:rsidRPr="00AA342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удобрений. Калийные удобрения малоэффективны и применять их следует редко, органические же удобрения применяют без ограничения и постоянно</w:t>
      </w:r>
      <w:r w:rsidR="007C7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7700" w:rsidRPr="00335692">
        <w:rPr>
          <w:rFonts w:ascii="Times New Roman" w:hAnsi="Times New Roman" w:cs="Times New Roman"/>
          <w:sz w:val="28"/>
          <w:szCs w:val="28"/>
        </w:rPr>
        <w:t>[</w:t>
      </w:r>
      <w:r w:rsidR="008D5B78">
        <w:rPr>
          <w:rFonts w:ascii="Times New Roman" w:hAnsi="Times New Roman" w:cs="Times New Roman"/>
          <w:sz w:val="28"/>
          <w:szCs w:val="28"/>
        </w:rPr>
        <w:t xml:space="preserve"> 9</w:t>
      </w:r>
      <w:proofErr w:type="gramEnd"/>
      <w:r w:rsidR="008D5B78" w:rsidRPr="008D5B78">
        <w:rPr>
          <w:rFonts w:ascii="Times New Roman" w:hAnsi="Times New Roman" w:cs="Times New Roman"/>
          <w:sz w:val="28"/>
          <w:szCs w:val="28"/>
        </w:rPr>
        <w:t>]</w:t>
      </w:r>
      <w:r w:rsidR="008D5B78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335692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Поверхностное улучшение горных пастбищ включает проведение</w:t>
      </w:r>
      <w:r w:rsidR="00AF268F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культурно-технических, агротехнических мероприятий и организацию территории - закрепление пастбищ за фермами, бригадами и чабанами, разбивку их на участки с установлением порядка использования</w:t>
      </w:r>
      <w:r w:rsidR="00335692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в течении пастбищного периода и с приложением графика проведения работ по поверхностному улучшению. При этом повышается урожайность горных кормовых угодий с 1,0 до 27,0 ц/га, в травостое увеличивается доля злаковых до 18 %, бобовых до 13%, а доля разно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травья уменьшается на 19 %. Улучшается химический состав 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питательность</w:t>
      </w:r>
      <w:r w:rsidR="008D5B7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травостоя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>.</w:t>
      </w:r>
    </w:p>
    <w:p w:rsidR="00AF268F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Подкашивание после 20-25 дней пастьбы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нестравленных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остатков и </w:t>
      </w:r>
      <w:proofErr w:type="spellStart"/>
      <w:proofErr w:type="gramStart"/>
      <w:r w:rsidRPr="00AA3428">
        <w:rPr>
          <w:rFonts w:ascii="Times New Roman" w:hAnsi="Times New Roman" w:cs="Times New Roman"/>
          <w:sz w:val="28"/>
          <w:szCs w:val="28"/>
        </w:rPr>
        <w:t>не</w:t>
      </w:r>
      <w:r w:rsidR="008D5B78">
        <w:rPr>
          <w:rFonts w:ascii="Times New Roman" w:hAnsi="Times New Roman" w:cs="Times New Roman"/>
          <w:sz w:val="28"/>
          <w:szCs w:val="28"/>
        </w:rPr>
        <w:t>-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съеденных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трав, особенно пестрой овсяницы, которая составляет до 50 %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массы является эффективным приемом борьбы с сорной и ядовитой растительностью. Это сводит их содержание в травостое до минимума и тем самым</w:t>
      </w:r>
      <w:r w:rsidR="008D5B78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ценные виды пастбищных трав, которые на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чинают нормально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вегетировать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, лучше кустятся и в результате по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вышается питательность и увеличивается полнота использования. Урожайность пастбищ при этом повышается - на 8-15 %, а продук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тивность животных - на 13 %.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Орошение горных пастбищ имеет ограниченное применение в связи со сложным рельефом местности. Опыт показывает, что совместными усилиями мелиораторов,</w:t>
      </w:r>
      <w:r w:rsidR="00AF268F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агрономов с животноводами можно за короткий период сделать высокопроду</w:t>
      </w:r>
      <w:r w:rsidR="00063CD9" w:rsidRPr="00AA3428">
        <w:rPr>
          <w:rFonts w:ascii="Times New Roman" w:hAnsi="Times New Roman" w:cs="Times New Roman"/>
          <w:sz w:val="28"/>
          <w:szCs w:val="28"/>
        </w:rPr>
        <w:t xml:space="preserve">ктивными </w:t>
      </w:r>
      <w:r w:rsidRPr="00AA3428">
        <w:rPr>
          <w:rFonts w:ascii="Times New Roman" w:hAnsi="Times New Roman" w:cs="Times New Roman"/>
          <w:sz w:val="28"/>
          <w:szCs w:val="28"/>
        </w:rPr>
        <w:t>значительные площади горных естественных кормовых угодий. Э</w:t>
      </w:r>
      <w:r w:rsidR="00335692">
        <w:rPr>
          <w:rFonts w:ascii="Times New Roman" w:hAnsi="Times New Roman" w:cs="Times New Roman"/>
          <w:sz w:val="28"/>
          <w:szCs w:val="28"/>
        </w:rPr>
        <w:t>т</w:t>
      </w:r>
      <w:r w:rsidRPr="00AA3428">
        <w:rPr>
          <w:rFonts w:ascii="Times New Roman" w:hAnsi="Times New Roman" w:cs="Times New Roman"/>
          <w:sz w:val="28"/>
          <w:szCs w:val="28"/>
        </w:rPr>
        <w:t>о позволит создать реальные условия для полного обеспечения животных горной зоны дешевыми кормами при экономии значительного количества дорогих кормов.</w:t>
      </w:r>
    </w:p>
    <w:p w:rsidR="00F8035C" w:rsidRPr="00AA3428" w:rsidRDefault="00F74C5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Основными мероприятиями </w:t>
      </w:r>
      <w:r w:rsidR="00874EDA" w:rsidRPr="00AA3428">
        <w:rPr>
          <w:rFonts w:ascii="Times New Roman" w:hAnsi="Times New Roman" w:cs="Times New Roman"/>
          <w:sz w:val="28"/>
          <w:szCs w:val="28"/>
        </w:rPr>
        <w:t>улучшающими пастбища</w:t>
      </w:r>
      <w:r w:rsidR="00063CD9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являются подготовка их и скота к выпасу, определение потребности животных в пастбищных кормах, </w:t>
      </w:r>
      <w:proofErr w:type="gramStart"/>
      <w:r w:rsidR="00874EDA" w:rsidRPr="00AA3428">
        <w:rPr>
          <w:rFonts w:ascii="Times New Roman" w:hAnsi="Times New Roman" w:cs="Times New Roman"/>
          <w:sz w:val="28"/>
          <w:szCs w:val="28"/>
        </w:rPr>
        <w:t>установление</w:t>
      </w:r>
      <w:r w:rsidR="00245752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высоты</w:t>
      </w:r>
      <w:proofErr w:type="gramEnd"/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травостоя</w:t>
      </w:r>
      <w:r w:rsidR="00245752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и сроков стравливания.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Подго</w:t>
      </w:r>
      <w:r w:rsidR="00F74C5E" w:rsidRPr="00AA3428">
        <w:rPr>
          <w:rFonts w:ascii="Times New Roman" w:hAnsi="Times New Roman" w:cs="Times New Roman"/>
          <w:sz w:val="28"/>
          <w:szCs w:val="28"/>
        </w:rPr>
        <w:t xml:space="preserve">товка скота и пастбищ к выпасу и стравливание пастбищ с </w:t>
      </w:r>
      <w:r w:rsidRPr="00AA3428">
        <w:rPr>
          <w:rFonts w:ascii="Times New Roman" w:hAnsi="Times New Roman" w:cs="Times New Roman"/>
          <w:sz w:val="28"/>
          <w:szCs w:val="28"/>
        </w:rPr>
        <w:t xml:space="preserve">учетом биологической </w:t>
      </w:r>
      <w:r w:rsidR="00F74C5E" w:rsidRPr="00AA3428">
        <w:rPr>
          <w:rFonts w:ascii="Times New Roman" w:hAnsi="Times New Roman" w:cs="Times New Roman"/>
          <w:sz w:val="28"/>
          <w:szCs w:val="28"/>
        </w:rPr>
        <w:t xml:space="preserve">спелости преобладающих трав, обеспечивает </w:t>
      </w:r>
      <w:r w:rsidRPr="00AA3428">
        <w:rPr>
          <w:rFonts w:ascii="Times New Roman" w:hAnsi="Times New Roman" w:cs="Times New Roman"/>
          <w:sz w:val="28"/>
          <w:szCs w:val="28"/>
        </w:rPr>
        <w:t>высокую урожайность, увеличивает полноту использования травостоя,</w:t>
      </w:r>
      <w:r w:rsidR="000539A6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iCs/>
          <w:sz w:val="28"/>
          <w:szCs w:val="28"/>
        </w:rPr>
        <w:t xml:space="preserve">оздоровлению </w:t>
      </w:r>
      <w:r w:rsidR="00F74C5E" w:rsidRPr="00AA3428">
        <w:rPr>
          <w:rFonts w:ascii="Times New Roman" w:hAnsi="Times New Roman" w:cs="Times New Roman"/>
          <w:iCs/>
          <w:sz w:val="28"/>
          <w:szCs w:val="28"/>
        </w:rPr>
        <w:t>и</w:t>
      </w:r>
      <w:r w:rsidRPr="00AA3428">
        <w:rPr>
          <w:rFonts w:ascii="Times New Roman" w:hAnsi="Times New Roman" w:cs="Times New Roman"/>
          <w:iCs/>
          <w:sz w:val="28"/>
          <w:szCs w:val="28"/>
        </w:rPr>
        <w:t xml:space="preserve"> повышен</w:t>
      </w:r>
      <w:r w:rsidR="00F74C5E" w:rsidRPr="00AA3428">
        <w:rPr>
          <w:rFonts w:ascii="Times New Roman" w:hAnsi="Times New Roman" w:cs="Times New Roman"/>
          <w:iCs/>
          <w:sz w:val="28"/>
          <w:szCs w:val="28"/>
        </w:rPr>
        <w:t>ию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продуктивности животных.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Разные пастбищные </w:t>
      </w:r>
      <w:r w:rsidR="00F74C5E" w:rsidRPr="00AA3428">
        <w:rPr>
          <w:rFonts w:ascii="Times New Roman" w:hAnsi="Times New Roman" w:cs="Times New Roman"/>
          <w:sz w:val="28"/>
          <w:szCs w:val="28"/>
        </w:rPr>
        <w:t xml:space="preserve">растения обладают и различной способностью к отрастанию после стравливания. Отрастает травостой весной </w:t>
      </w:r>
      <w:r w:rsidRPr="00AA3428">
        <w:rPr>
          <w:rFonts w:ascii="Times New Roman" w:hAnsi="Times New Roman" w:cs="Times New Roman"/>
          <w:sz w:val="28"/>
          <w:szCs w:val="28"/>
        </w:rPr>
        <w:t>за 25-30, а осенью за 35-40 дней.</w:t>
      </w:r>
    </w:p>
    <w:p w:rsidR="00E92C7A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Поверхностное улучшение проводится на участках, где рельеф местности не позволяет коре</w:t>
      </w:r>
      <w:r w:rsidR="00F74C5E" w:rsidRPr="00AA3428">
        <w:rPr>
          <w:rFonts w:ascii="Times New Roman" w:hAnsi="Times New Roman" w:cs="Times New Roman"/>
          <w:sz w:val="28"/>
          <w:szCs w:val="28"/>
        </w:rPr>
        <w:t>нным образом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 изменить травостой. Кроме того, эти приемы менее трудоемки и они под силу всем хозяйствам.</w:t>
      </w:r>
    </w:p>
    <w:p w:rsidR="00B55F06" w:rsidRPr="00AA3428" w:rsidRDefault="00B55F06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Default="00E92C7A" w:rsidP="0033569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692">
        <w:rPr>
          <w:rFonts w:ascii="Times New Roman" w:hAnsi="Times New Roman" w:cs="Times New Roman"/>
          <w:b/>
          <w:sz w:val="28"/>
          <w:szCs w:val="28"/>
        </w:rPr>
        <w:t>2.3</w:t>
      </w:r>
      <w:r w:rsidR="009314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74EDA" w:rsidRPr="00335692">
        <w:rPr>
          <w:rFonts w:ascii="Times New Roman" w:hAnsi="Times New Roman" w:cs="Times New Roman"/>
          <w:b/>
          <w:sz w:val="28"/>
          <w:szCs w:val="28"/>
        </w:rPr>
        <w:t>Подготовка</w:t>
      </w:r>
      <w:r w:rsidR="008A31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335692">
        <w:rPr>
          <w:rFonts w:ascii="Times New Roman" w:hAnsi="Times New Roman" w:cs="Times New Roman"/>
          <w:b/>
          <w:sz w:val="28"/>
          <w:szCs w:val="28"/>
        </w:rPr>
        <w:t xml:space="preserve"> пастбищ</w:t>
      </w:r>
      <w:proofErr w:type="gramEnd"/>
      <w:r w:rsidR="00E050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335692">
        <w:rPr>
          <w:rFonts w:ascii="Times New Roman" w:hAnsi="Times New Roman" w:cs="Times New Roman"/>
          <w:b/>
          <w:sz w:val="28"/>
          <w:szCs w:val="28"/>
        </w:rPr>
        <w:t xml:space="preserve"> к выпасу</w:t>
      </w:r>
    </w:p>
    <w:p w:rsidR="002A1ACF" w:rsidRPr="00335692" w:rsidRDefault="002A1ACF" w:rsidP="0033569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хозяйствах горной </w:t>
      </w:r>
      <w:r w:rsidR="00F208E6">
        <w:rPr>
          <w:rFonts w:ascii="Times New Roman" w:hAnsi="Times New Roman" w:cs="Times New Roman"/>
          <w:sz w:val="28"/>
          <w:szCs w:val="28"/>
        </w:rPr>
        <w:t>зоны</w:t>
      </w:r>
      <w:r w:rsidRPr="00AA3428">
        <w:rPr>
          <w:rFonts w:ascii="Times New Roman" w:hAnsi="Times New Roman" w:cs="Times New Roman"/>
          <w:sz w:val="28"/>
          <w:szCs w:val="28"/>
        </w:rPr>
        <w:t xml:space="preserve"> за 2-4 недели до перевода живот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ных на пастбище, </w:t>
      </w:r>
      <w:proofErr w:type="spellStart"/>
      <w:r w:rsidR="00AE6EE0" w:rsidRPr="00AA3428">
        <w:rPr>
          <w:rFonts w:ascii="Times New Roman" w:hAnsi="Times New Roman" w:cs="Times New Roman"/>
          <w:sz w:val="28"/>
          <w:szCs w:val="28"/>
        </w:rPr>
        <w:t>комиссионно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осматривают все участки, намечают мероприятия по их подготовке, составляют план и сроки проведения мероприятий и закрепляют </w:t>
      </w:r>
      <w:r w:rsidR="00AE6EE0" w:rsidRPr="00AA3428">
        <w:rPr>
          <w:rFonts w:ascii="Times New Roman" w:hAnsi="Times New Roman" w:cs="Times New Roman"/>
          <w:sz w:val="28"/>
          <w:szCs w:val="28"/>
        </w:rPr>
        <w:t>пастбища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за отдельными видами и группами скота. На основании чего начинают подготовку пастбищ, путем проведения всех культурно-технически</w:t>
      </w:r>
      <w:r w:rsidR="00355EC9">
        <w:rPr>
          <w:rFonts w:ascii="Times New Roman" w:hAnsi="Times New Roman" w:cs="Times New Roman"/>
          <w:sz w:val="28"/>
          <w:szCs w:val="28"/>
        </w:rPr>
        <w:t>х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 других мероприятий. Проверяют все водоисточники на пригодность к использованию. Д</w:t>
      </w:r>
      <w:r w:rsidR="00355EC9">
        <w:rPr>
          <w:rFonts w:ascii="Times New Roman" w:hAnsi="Times New Roman" w:cs="Times New Roman"/>
          <w:sz w:val="28"/>
          <w:szCs w:val="28"/>
        </w:rPr>
        <w:t>л</w:t>
      </w:r>
      <w:r w:rsidRPr="00AA3428">
        <w:rPr>
          <w:rFonts w:ascii="Times New Roman" w:hAnsi="Times New Roman" w:cs="Times New Roman"/>
          <w:sz w:val="28"/>
          <w:szCs w:val="28"/>
        </w:rPr>
        <w:t>я групп больного скота отводят отдельный водоисточник и изолированные пастбища с отдельным прогоном. Устанавливают сроки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начала пастьбы, продолжительность, порядок использования отдельных ассоциаций и организуют систематический уход за пастбищами.</w:t>
      </w:r>
    </w:p>
    <w:p w:rsidR="00F8035C" w:rsidRPr="00335692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Определяют потребность животных в пастбищных кормах, путем пересчета их в условные головы, используя коэффициенты: коровы, нетели </w:t>
      </w:r>
      <w:r w:rsidR="00E92C7A" w:rsidRPr="00AA3428">
        <w:rPr>
          <w:rFonts w:ascii="Times New Roman" w:hAnsi="Times New Roman" w:cs="Times New Roman"/>
          <w:sz w:val="28"/>
          <w:szCs w:val="28"/>
        </w:rPr>
        <w:t>-1,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остальное поголовье - 0,6, овцы, козы -0,15, лошади - 1,0, После перевода, суммируя данные, 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кормодни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 р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азделив </w:t>
      </w:r>
      <w:r w:rsidRPr="00AA3428">
        <w:rPr>
          <w:rFonts w:ascii="Times New Roman" w:hAnsi="Times New Roman" w:cs="Times New Roman"/>
          <w:sz w:val="28"/>
          <w:szCs w:val="28"/>
        </w:rPr>
        <w:t>на дни периода, устанавливают</w:t>
      </w:r>
      <w:r w:rsidR="00E92C7A" w:rsidRPr="00AA3428">
        <w:rPr>
          <w:rFonts w:ascii="Times New Roman" w:hAnsi="Times New Roman" w:cs="Times New Roman"/>
          <w:sz w:val="28"/>
          <w:szCs w:val="28"/>
        </w:rPr>
        <w:t xml:space="preserve"> поголовье скота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на расчетный период. Затем производят расчет кормов по принятым в хозяйстве нормам кормления. Расход кормовых единиц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в зависимости от уровня продуктивности составляет (в кг): крупному рогатому скоту - на 1 кг при</w:t>
      </w:r>
      <w:r w:rsidR="00355EC9">
        <w:rPr>
          <w:rFonts w:ascii="Times New Roman" w:hAnsi="Times New Roman" w:cs="Times New Roman"/>
          <w:sz w:val="28"/>
          <w:szCs w:val="28"/>
        </w:rPr>
        <w:t>роста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- 6-8, на 1 кг молока -0,9-1,3: овцам на 1 кг при</w:t>
      </w:r>
      <w:r w:rsidR="00355EC9">
        <w:rPr>
          <w:rFonts w:ascii="Times New Roman" w:hAnsi="Times New Roman" w:cs="Times New Roman"/>
          <w:sz w:val="28"/>
          <w:szCs w:val="28"/>
        </w:rPr>
        <w:t>роста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- 8-9, и на 1 кг шерсти 70-100 кормовых единиц</w:t>
      </w:r>
      <w:r w:rsidR="00E92C7A" w:rsidRPr="00AA3428">
        <w:rPr>
          <w:rFonts w:ascii="Times New Roman" w:hAnsi="Times New Roman" w:cs="Times New Roman"/>
          <w:sz w:val="28"/>
          <w:szCs w:val="28"/>
        </w:rPr>
        <w:t>.</w:t>
      </w:r>
    </w:p>
    <w:p w:rsidR="00F5713D" w:rsidRPr="00AA3428" w:rsidRDefault="00F5713D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619A" w:rsidRDefault="00E92C7A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t>2.4</w:t>
      </w:r>
      <w:r w:rsidR="00355E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b/>
          <w:sz w:val="28"/>
          <w:szCs w:val="28"/>
        </w:rPr>
        <w:t>Перевод скота на пастбищное содержание</w:t>
      </w:r>
    </w:p>
    <w:p w:rsidR="002A1ACF" w:rsidRPr="00AA3428" w:rsidRDefault="002A1ACF" w:rsidP="00B55F06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E92C7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874EDA" w:rsidRPr="00AA3428">
        <w:rPr>
          <w:rFonts w:ascii="Times New Roman" w:hAnsi="Times New Roman" w:cs="Times New Roman"/>
          <w:sz w:val="28"/>
          <w:szCs w:val="28"/>
        </w:rPr>
        <w:t>из основных мероприяти</w:t>
      </w:r>
      <w:r w:rsidRPr="00AA3428">
        <w:rPr>
          <w:rFonts w:ascii="Times New Roman" w:hAnsi="Times New Roman" w:cs="Times New Roman"/>
          <w:sz w:val="28"/>
          <w:szCs w:val="28"/>
        </w:rPr>
        <w:t xml:space="preserve">й при переводе </w:t>
      </w:r>
      <w:r w:rsidR="00874EDA" w:rsidRPr="00AA3428">
        <w:rPr>
          <w:rFonts w:ascii="Times New Roman" w:hAnsi="Times New Roman" w:cs="Times New Roman"/>
          <w:sz w:val="28"/>
          <w:szCs w:val="28"/>
        </w:rPr>
        <w:t>скота на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 xml:space="preserve">летние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пастбища</w:t>
      </w:r>
      <w:proofErr w:type="gramEnd"/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является комплектование стада животных. При этом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учитывают </w:t>
      </w:r>
      <w:r w:rsidR="00874EDA" w:rsidRPr="00AA3428">
        <w:rPr>
          <w:rFonts w:ascii="Times New Roman" w:hAnsi="Times New Roman" w:cs="Times New Roman"/>
          <w:sz w:val="28"/>
          <w:szCs w:val="28"/>
        </w:rPr>
        <w:t>вид, пол, возраст, упитанность, здоровье и физиологическое состояние животных. В зависимости от условий хозяйства, размеры стад, отар, гуртов и табуно</w:t>
      </w:r>
      <w:r w:rsidRPr="00AA3428">
        <w:rPr>
          <w:rFonts w:ascii="Times New Roman" w:hAnsi="Times New Roman" w:cs="Times New Roman"/>
          <w:sz w:val="28"/>
          <w:szCs w:val="28"/>
        </w:rPr>
        <w:t xml:space="preserve">в </w:t>
      </w:r>
      <w:r w:rsidR="00874EDA" w:rsidRPr="00AA3428">
        <w:rPr>
          <w:rFonts w:ascii="Times New Roman" w:hAnsi="Times New Roman" w:cs="Times New Roman"/>
          <w:sz w:val="28"/>
          <w:szCs w:val="28"/>
        </w:rPr>
        <w:t>бывают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>разные.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Перед переводом скота на пастбища все поголовье подвергают осмотру. Выделяют больных и истощенных животных. Проводят</w:t>
      </w:r>
      <w:r w:rsidR="0072619A" w:rsidRPr="00AA3428">
        <w:rPr>
          <w:rFonts w:ascii="Times New Roman" w:hAnsi="Times New Roman" w:cs="Times New Roman"/>
          <w:sz w:val="28"/>
          <w:szCs w:val="28"/>
        </w:rPr>
        <w:t xml:space="preserve"> дегельминтизацию, </w:t>
      </w:r>
      <w:proofErr w:type="spellStart"/>
      <w:r w:rsidR="0072619A" w:rsidRPr="00AA3428">
        <w:rPr>
          <w:rFonts w:ascii="Times New Roman" w:hAnsi="Times New Roman" w:cs="Times New Roman"/>
          <w:sz w:val="28"/>
          <w:szCs w:val="28"/>
        </w:rPr>
        <w:t>купку</w:t>
      </w:r>
      <w:proofErr w:type="spellEnd"/>
      <w:r w:rsidR="0072619A" w:rsidRPr="00AA3428">
        <w:rPr>
          <w:rFonts w:ascii="Times New Roman" w:hAnsi="Times New Roman" w:cs="Times New Roman"/>
          <w:sz w:val="28"/>
          <w:szCs w:val="28"/>
        </w:rPr>
        <w:t xml:space="preserve">, отрезают отросшие копыта и острые кончики рогов, восстанавливают бирки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каждому стаду составляют журнал</w:t>
      </w:r>
      <w:r w:rsidR="00355EC9">
        <w:rPr>
          <w:rFonts w:ascii="Times New Roman" w:hAnsi="Times New Roman" w:cs="Times New Roman"/>
          <w:sz w:val="28"/>
          <w:szCs w:val="28"/>
        </w:rPr>
        <w:t>ы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учета продуктивности животных и дневники пастбищного содержания стада.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Перевод и пастьбу скота начинают </w:t>
      </w:r>
      <w:proofErr w:type="gramStart"/>
      <w:r w:rsidR="0072619A" w:rsidRPr="00AA3428">
        <w:rPr>
          <w:rFonts w:ascii="Times New Roman" w:hAnsi="Times New Roman" w:cs="Times New Roman"/>
          <w:sz w:val="28"/>
          <w:szCs w:val="28"/>
        </w:rPr>
        <w:t>п</w:t>
      </w:r>
      <w:r w:rsidRPr="00AA3428">
        <w:rPr>
          <w:rFonts w:ascii="Times New Roman" w:hAnsi="Times New Roman" w:cs="Times New Roman"/>
          <w:sz w:val="28"/>
          <w:szCs w:val="28"/>
        </w:rPr>
        <w:t>остепенно</w:t>
      </w:r>
      <w:r w:rsidR="00355EC9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увеличивая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дозы кормов поедаемых с пастбищ и соответственно уменьшая количество зимних кормов из рациона. Перевод животных начинают с 2-3-х часового выпаса в первый день и ежедневно, увеличивая длительность пастьбы, через 10-15 дней полностью переводят на пастбищное содержание.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Очень важно определить начало стравливания пастбищ. Несвое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временное как при раннем,</w:t>
      </w:r>
      <w:r w:rsidR="0072619A" w:rsidRPr="00AA34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619A" w:rsidRPr="00AA3428">
        <w:rPr>
          <w:rFonts w:ascii="Times New Roman" w:hAnsi="Times New Roman" w:cs="Times New Roman"/>
          <w:sz w:val="28"/>
          <w:szCs w:val="28"/>
        </w:rPr>
        <w:t xml:space="preserve">так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72619A" w:rsidRPr="00AA3428">
        <w:rPr>
          <w:rFonts w:ascii="Times New Roman" w:hAnsi="Times New Roman" w:cs="Times New Roman"/>
          <w:sz w:val="28"/>
          <w:szCs w:val="28"/>
        </w:rPr>
        <w:t xml:space="preserve"> позднем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после колошения злаковых</w:t>
      </w:r>
      <w:r w:rsidR="00355EC9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использование пастбищ приводит к слабой</w:t>
      </w:r>
      <w:r w:rsidR="0072619A" w:rsidRPr="00AA3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отавности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, неполному использованию травостоя и снижению продуктивности пастбищ</w:t>
      </w:r>
      <w:r w:rsidR="00355EC9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а следовательно и</w:t>
      </w:r>
      <w:r w:rsidR="0072619A" w:rsidRPr="00AA3428">
        <w:rPr>
          <w:rFonts w:ascii="Times New Roman" w:hAnsi="Times New Roman" w:cs="Times New Roman"/>
          <w:sz w:val="28"/>
          <w:szCs w:val="28"/>
        </w:rPr>
        <w:t xml:space="preserve"> животных.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При установлении сроков выпаса и пастбищной спелости травостоя различных типов кормовых угодий в разных климатических </w:t>
      </w:r>
      <w:r w:rsidR="00940DA2" w:rsidRPr="00AA3428">
        <w:rPr>
          <w:rFonts w:ascii="Times New Roman" w:hAnsi="Times New Roman" w:cs="Times New Roman"/>
          <w:sz w:val="28"/>
          <w:szCs w:val="28"/>
        </w:rPr>
        <w:t>зонах и разной фенологической фазой развития преобладающих растений</w:t>
      </w:r>
      <w:r w:rsidR="00870FBB" w:rsidRPr="00AA3428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важным фактором является высота травостоя. Первое стравливание пастбищной травы намечается провести: альпийских - при высоте </w:t>
      </w:r>
      <w:r w:rsidR="00870FBB" w:rsidRPr="00AA3428">
        <w:rPr>
          <w:rFonts w:ascii="Times New Roman" w:hAnsi="Times New Roman" w:cs="Times New Roman"/>
          <w:sz w:val="28"/>
          <w:szCs w:val="28"/>
        </w:rPr>
        <w:t xml:space="preserve">травостоя </w:t>
      </w:r>
      <w:r w:rsidRPr="00AA3428">
        <w:rPr>
          <w:rFonts w:ascii="Times New Roman" w:hAnsi="Times New Roman" w:cs="Times New Roman"/>
          <w:sz w:val="28"/>
          <w:szCs w:val="28"/>
        </w:rPr>
        <w:t>6-7 см, субальпийских разнотравных - 10-15 см; злаковых и злаково-разнот</w:t>
      </w:r>
      <w:r w:rsidR="00870FBB" w:rsidRPr="00AA3428">
        <w:rPr>
          <w:rFonts w:ascii="Times New Roman" w:hAnsi="Times New Roman" w:cs="Times New Roman"/>
          <w:sz w:val="28"/>
          <w:szCs w:val="28"/>
        </w:rPr>
        <w:t xml:space="preserve">равных </w:t>
      </w:r>
      <w:r w:rsidRPr="00AA3428">
        <w:rPr>
          <w:rFonts w:ascii="Times New Roman" w:hAnsi="Times New Roman" w:cs="Times New Roman"/>
          <w:sz w:val="28"/>
          <w:szCs w:val="28"/>
        </w:rPr>
        <w:t>20-25 см.</w:t>
      </w:r>
    </w:p>
    <w:p w:rsidR="00F8035C" w:rsidRPr="00AA3428" w:rsidRDefault="00870FBB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Т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ак, по нашим данным, </w:t>
      </w:r>
      <w:r w:rsidR="00355EC9">
        <w:rPr>
          <w:rFonts w:ascii="Times New Roman" w:hAnsi="Times New Roman" w:cs="Times New Roman"/>
          <w:sz w:val="28"/>
          <w:szCs w:val="28"/>
        </w:rPr>
        <w:t>выход зеленой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массы</w:t>
      </w:r>
      <w:r w:rsidR="00355EC9">
        <w:rPr>
          <w:rFonts w:ascii="Times New Roman" w:hAnsi="Times New Roman" w:cs="Times New Roman"/>
          <w:sz w:val="28"/>
          <w:szCs w:val="28"/>
        </w:rPr>
        <w:t xml:space="preserve"> трав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при поздних сроках использования увеличивается, но резко снижается питательная ценн</w:t>
      </w:r>
      <w:r w:rsidRPr="00AA3428">
        <w:rPr>
          <w:rFonts w:ascii="Times New Roman" w:hAnsi="Times New Roman" w:cs="Times New Roman"/>
          <w:sz w:val="28"/>
          <w:szCs w:val="28"/>
        </w:rPr>
        <w:t xml:space="preserve">ость, уменьшается содержание протеина, а количество клетчатки наоборот увеличивается,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поедаемость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 коэффициент использования пастбищного травостоя уменьшается почти в 2 раза.</w:t>
      </w:r>
    </w:p>
    <w:p w:rsidR="00F8035C" w:rsidRPr="00335692" w:rsidRDefault="00176475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К</w:t>
      </w:r>
      <w:r w:rsidR="00874EDA" w:rsidRPr="00AA3428">
        <w:rPr>
          <w:rFonts w:ascii="Times New Roman" w:hAnsi="Times New Roman" w:cs="Times New Roman"/>
          <w:sz w:val="28"/>
          <w:szCs w:val="28"/>
        </w:rPr>
        <w:t>ормовая це</w:t>
      </w:r>
      <w:r w:rsidRPr="00AA3428">
        <w:rPr>
          <w:rFonts w:ascii="Times New Roman" w:hAnsi="Times New Roman" w:cs="Times New Roman"/>
          <w:sz w:val="28"/>
          <w:szCs w:val="28"/>
        </w:rPr>
        <w:t>ннос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ть и </w:t>
      </w:r>
      <w:r w:rsidRPr="00AA3428">
        <w:rPr>
          <w:rFonts w:ascii="Times New Roman" w:hAnsi="Times New Roman" w:cs="Times New Roman"/>
          <w:sz w:val="28"/>
          <w:szCs w:val="28"/>
        </w:rPr>
        <w:t xml:space="preserve">процент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поедаемости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трав в зависимости от фазы развития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составили: (в 100 кг травы): до колошения -25 кормовых единиц с содержанием 2,3 кг белка при </w:t>
      </w:r>
      <w:proofErr w:type="spellStart"/>
      <w:r w:rsidR="00874EDA" w:rsidRPr="00AA3428">
        <w:rPr>
          <w:rFonts w:ascii="Times New Roman" w:hAnsi="Times New Roman" w:cs="Times New Roman"/>
          <w:sz w:val="28"/>
          <w:szCs w:val="28"/>
        </w:rPr>
        <w:t>поедаемости</w:t>
      </w:r>
      <w:proofErr w:type="spellEnd"/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до 87 %; при выбрасывании</w:t>
      </w:r>
      <w:r w:rsidR="006C3F1A">
        <w:rPr>
          <w:rFonts w:ascii="Times New Roman" w:hAnsi="Times New Roman" w:cs="Times New Roman"/>
          <w:sz w:val="28"/>
          <w:szCs w:val="28"/>
        </w:rPr>
        <w:t xml:space="preserve"> метелки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соответственно 20: 2.0 и 75; во время цветения -</w:t>
      </w:r>
      <w:r w:rsidR="00874EDA" w:rsidRPr="00AA3428">
        <w:rPr>
          <w:rFonts w:ascii="Times New Roman" w:hAnsi="Times New Roman" w:cs="Times New Roman"/>
          <w:sz w:val="28"/>
          <w:szCs w:val="28"/>
        </w:rPr>
        <w:tab/>
        <w:t>15; 1,5 и 50</w:t>
      </w:r>
      <w:r w:rsidR="006C3F1A">
        <w:rPr>
          <w:rFonts w:ascii="Times New Roman" w:hAnsi="Times New Roman" w:cs="Times New Roman"/>
          <w:sz w:val="28"/>
          <w:szCs w:val="28"/>
        </w:rPr>
        <w:t>,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после цветения 10; 1,0 и 3</w:t>
      </w:r>
      <w:r w:rsidRPr="00AA3428">
        <w:rPr>
          <w:rFonts w:ascii="Times New Roman" w:hAnsi="Times New Roman" w:cs="Times New Roman"/>
          <w:sz w:val="28"/>
          <w:szCs w:val="28"/>
        </w:rPr>
        <w:t>3%</w:t>
      </w:r>
      <w:r w:rsidR="003356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692" w:rsidRPr="007A523F">
        <w:rPr>
          <w:rFonts w:ascii="Times New Roman" w:hAnsi="Times New Roman" w:cs="Times New Roman"/>
          <w:sz w:val="28"/>
          <w:szCs w:val="28"/>
        </w:rPr>
        <w:t xml:space="preserve">[ </w:t>
      </w:r>
      <w:r w:rsidR="006C3F1A">
        <w:rPr>
          <w:rFonts w:ascii="Times New Roman" w:hAnsi="Times New Roman" w:cs="Times New Roman"/>
          <w:sz w:val="28"/>
          <w:szCs w:val="28"/>
        </w:rPr>
        <w:t>17</w:t>
      </w:r>
      <w:proofErr w:type="gramEnd"/>
      <w:r w:rsidR="00335692" w:rsidRPr="007A523F">
        <w:rPr>
          <w:rFonts w:ascii="Times New Roman" w:hAnsi="Times New Roman" w:cs="Times New Roman"/>
          <w:sz w:val="28"/>
          <w:szCs w:val="28"/>
        </w:rPr>
        <w:t>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При нормальных условиях целесообразным сроком первого стравливания по фенологическим фазам развития растений является </w:t>
      </w:r>
      <w:r w:rsidR="00176475" w:rsidRPr="00AA3428">
        <w:rPr>
          <w:rFonts w:ascii="Times New Roman" w:hAnsi="Times New Roman" w:cs="Times New Roman"/>
          <w:sz w:val="28"/>
          <w:szCs w:val="28"/>
        </w:rPr>
        <w:t xml:space="preserve">период-конец </w:t>
      </w:r>
      <w:proofErr w:type="spellStart"/>
      <w:r w:rsidR="00176475" w:rsidRPr="00AA3428">
        <w:rPr>
          <w:rFonts w:ascii="Times New Roman" w:hAnsi="Times New Roman" w:cs="Times New Roman"/>
          <w:sz w:val="28"/>
          <w:szCs w:val="28"/>
        </w:rPr>
        <w:t>кушения</w:t>
      </w:r>
      <w:proofErr w:type="spellEnd"/>
      <w:r w:rsidR="00176475" w:rsidRPr="00AA3428">
        <w:rPr>
          <w:rFonts w:ascii="Times New Roman" w:hAnsi="Times New Roman" w:cs="Times New Roman"/>
          <w:sz w:val="28"/>
          <w:szCs w:val="28"/>
        </w:rPr>
        <w:t xml:space="preserve"> и начало выхода в трубку у злаковых, образования боковых </w:t>
      </w:r>
      <w:r w:rsidR="00176475" w:rsidRPr="00AA3428">
        <w:rPr>
          <w:rFonts w:ascii="Times New Roman" w:hAnsi="Times New Roman" w:cs="Times New Roman"/>
          <w:sz w:val="28"/>
          <w:szCs w:val="28"/>
        </w:rPr>
        <w:lastRenderedPageBreak/>
        <w:t xml:space="preserve">побегов у бобовых и разнотравья, при достаточно просохшей почве. </w:t>
      </w:r>
      <w:r w:rsidRPr="00AA3428">
        <w:rPr>
          <w:rFonts w:ascii="Times New Roman" w:hAnsi="Times New Roman" w:cs="Times New Roman"/>
          <w:sz w:val="28"/>
          <w:szCs w:val="28"/>
        </w:rPr>
        <w:t>Подготовка скота и пастбищ к выпасу и постепенный перевод их при би</w:t>
      </w:r>
      <w:r w:rsidR="00176475" w:rsidRPr="00AA3428">
        <w:rPr>
          <w:rFonts w:ascii="Times New Roman" w:hAnsi="Times New Roman" w:cs="Times New Roman"/>
          <w:sz w:val="28"/>
          <w:szCs w:val="28"/>
        </w:rPr>
        <w:t xml:space="preserve">ологической спелости преобладающих трав, </w:t>
      </w:r>
      <w:r w:rsidRPr="00AA3428">
        <w:rPr>
          <w:rFonts w:ascii="Times New Roman" w:hAnsi="Times New Roman" w:cs="Times New Roman"/>
          <w:sz w:val="28"/>
          <w:szCs w:val="28"/>
        </w:rPr>
        <w:t>обеспечивает высокую, урожайность, увеличивает пол</w:t>
      </w:r>
      <w:r w:rsidR="00176475" w:rsidRPr="00AA3428">
        <w:rPr>
          <w:rFonts w:ascii="Times New Roman" w:hAnsi="Times New Roman" w:cs="Times New Roman"/>
          <w:sz w:val="28"/>
          <w:szCs w:val="28"/>
        </w:rPr>
        <w:t>н</w:t>
      </w:r>
      <w:r w:rsidRPr="00AA3428">
        <w:rPr>
          <w:rFonts w:ascii="Times New Roman" w:hAnsi="Times New Roman" w:cs="Times New Roman"/>
          <w:sz w:val="28"/>
          <w:szCs w:val="28"/>
        </w:rPr>
        <w:t xml:space="preserve">оту использования </w:t>
      </w:r>
      <w:r w:rsidR="00176475" w:rsidRPr="00AA3428">
        <w:rPr>
          <w:rFonts w:ascii="Times New Roman" w:hAnsi="Times New Roman" w:cs="Times New Roman"/>
          <w:sz w:val="28"/>
          <w:szCs w:val="28"/>
        </w:rPr>
        <w:t>травостоя, содействует оздоровлению и повышению продуктивности животных и урожайности пастбищ.</w:t>
      </w:r>
    </w:p>
    <w:p w:rsidR="00F5713D" w:rsidRPr="00AA3428" w:rsidRDefault="00F5713D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Default="00B203EC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428">
        <w:rPr>
          <w:rFonts w:ascii="Times New Roman" w:hAnsi="Times New Roman" w:cs="Times New Roman"/>
          <w:b/>
          <w:sz w:val="28"/>
          <w:szCs w:val="28"/>
        </w:rPr>
        <w:t>2.5</w:t>
      </w:r>
      <w:r w:rsidR="00C364D2" w:rsidRPr="00AA34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b/>
          <w:sz w:val="28"/>
          <w:szCs w:val="28"/>
        </w:rPr>
        <w:t>Рациональн</w:t>
      </w:r>
      <w:r w:rsidR="00C364D2" w:rsidRPr="00AA3428">
        <w:rPr>
          <w:rFonts w:ascii="Times New Roman" w:hAnsi="Times New Roman" w:cs="Times New Roman"/>
          <w:b/>
          <w:sz w:val="28"/>
          <w:szCs w:val="28"/>
        </w:rPr>
        <w:t>ое</w:t>
      </w:r>
      <w:proofErr w:type="gramEnd"/>
      <w:r w:rsidR="00C364D2" w:rsidRPr="00AA3428">
        <w:rPr>
          <w:rFonts w:ascii="Times New Roman" w:hAnsi="Times New Roman" w:cs="Times New Roman"/>
          <w:b/>
          <w:sz w:val="28"/>
          <w:szCs w:val="28"/>
        </w:rPr>
        <w:t xml:space="preserve"> использование пастбища</w:t>
      </w:r>
    </w:p>
    <w:p w:rsidR="002A1ACF" w:rsidRPr="00AA3428" w:rsidRDefault="002A1ACF" w:rsidP="00B55F06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4D2" w:rsidRPr="00AA3428" w:rsidRDefault="00C364D2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Горные кормовые угодья являются основным источником зеленых кормов для животноводства в большинстве районов республики. Пастбищная трава является самым дешевым, но по качеству одним из лучших и полноценных </w:t>
      </w:r>
      <w:r w:rsidR="0008727E" w:rsidRPr="00AA3428">
        <w:rPr>
          <w:rFonts w:ascii="Times New Roman" w:hAnsi="Times New Roman" w:cs="Times New Roman"/>
          <w:sz w:val="28"/>
          <w:szCs w:val="28"/>
        </w:rPr>
        <w:t>по питательности кормов для животных.</w:t>
      </w:r>
    </w:p>
    <w:p w:rsidR="0008727E" w:rsidRPr="00AA3428" w:rsidRDefault="0008727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При этом большое значение в поддержании урожая и хорошего кормового состава растений на естественных горных пастбищах имеет система приемов по рациональному использованию этих угодий. Для более правильного использования природных пастбищ необходимо изучать растительность, состав травостоя и биологические особенности трав. Выпас животных на пастбище положительно влияет на организм, продуктивность животных, что связано с хорошим качеством корма, чистым горным воздухом и прохладным летом.</w:t>
      </w:r>
    </w:p>
    <w:p w:rsidR="0008727E" w:rsidRPr="00AA3428" w:rsidRDefault="0008727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Рациональное использование пастбищ – один из наиболее важных вопросов лугопастбищного хозяйства. Применяют различные системы пастьбы скота, но основная задача состоит в том, чтобы обеспечить сохранение ценного травостоя в течении длительного периода, высокую продуктивность пастбищ и на этой основе максимальный выход животноводческой продукции с единицы площади.</w:t>
      </w:r>
    </w:p>
    <w:p w:rsidR="0008727E" w:rsidRPr="0034047B" w:rsidRDefault="0008727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Для рационального использования пастбищ большое значение имеет размещение на них скота. Одни пастбища пригодны для коров, другие для овец, третьи </w:t>
      </w:r>
      <w:r w:rsidR="00A6465A" w:rsidRPr="00AA3428">
        <w:rPr>
          <w:rFonts w:ascii="Times New Roman" w:hAnsi="Times New Roman" w:cs="Times New Roman"/>
          <w:sz w:val="28"/>
          <w:szCs w:val="28"/>
        </w:rPr>
        <w:t xml:space="preserve">для лошадей. При распределении пастбищ учитывают </w:t>
      </w:r>
      <w:r w:rsidR="0034047B">
        <w:rPr>
          <w:rFonts w:ascii="Times New Roman" w:hAnsi="Times New Roman" w:cs="Times New Roman"/>
          <w:sz w:val="28"/>
          <w:szCs w:val="28"/>
        </w:rPr>
        <w:t>вид</w:t>
      </w:r>
      <w:r w:rsidR="00A6465A" w:rsidRPr="00AA3428">
        <w:rPr>
          <w:rFonts w:ascii="Times New Roman" w:hAnsi="Times New Roman" w:cs="Times New Roman"/>
          <w:sz w:val="28"/>
          <w:szCs w:val="28"/>
        </w:rPr>
        <w:t xml:space="preserve"> скота и рельеф местности. Крутые склоны выделяют овцам и козам, а коров размещают на ровных участках и на пологих северных склонах. Овцам отводят отдельные высокогорные участки с низкорослой травой. Из выделенных земель для овец и крупного рогатого скота, дойным коровам выделяются ближние участки, а молодняку </w:t>
      </w:r>
      <w:proofErr w:type="spellStart"/>
      <w:r w:rsidR="00A6465A" w:rsidRPr="00AA3428">
        <w:rPr>
          <w:rFonts w:ascii="Times New Roman" w:hAnsi="Times New Roman" w:cs="Times New Roman"/>
          <w:sz w:val="28"/>
          <w:szCs w:val="28"/>
        </w:rPr>
        <w:t>присельские</w:t>
      </w:r>
      <w:proofErr w:type="spellEnd"/>
      <w:r w:rsidR="00A6465A" w:rsidRPr="00AA3428">
        <w:rPr>
          <w:rFonts w:ascii="Times New Roman" w:hAnsi="Times New Roman" w:cs="Times New Roman"/>
          <w:sz w:val="28"/>
          <w:szCs w:val="28"/>
        </w:rPr>
        <w:t xml:space="preserve"> пастбища, а иногда и сенокосные участки с хорошим травостоем</w:t>
      </w:r>
      <w:r w:rsidR="0034047B">
        <w:rPr>
          <w:rFonts w:ascii="Times New Roman" w:hAnsi="Times New Roman" w:cs="Times New Roman"/>
          <w:sz w:val="28"/>
          <w:szCs w:val="28"/>
        </w:rPr>
        <w:t xml:space="preserve"> </w:t>
      </w:r>
      <w:r w:rsidR="0034047B" w:rsidRPr="00790E22">
        <w:rPr>
          <w:rFonts w:ascii="Times New Roman" w:hAnsi="Times New Roman" w:cs="Times New Roman"/>
          <w:sz w:val="28"/>
          <w:szCs w:val="28"/>
        </w:rPr>
        <w:t>[16]</w:t>
      </w:r>
      <w:r w:rsidR="004B5F00">
        <w:rPr>
          <w:rFonts w:ascii="Times New Roman" w:hAnsi="Times New Roman" w:cs="Times New Roman"/>
          <w:sz w:val="28"/>
          <w:szCs w:val="28"/>
        </w:rPr>
        <w:t>.</w:t>
      </w:r>
    </w:p>
    <w:p w:rsidR="00A6465A" w:rsidRPr="00AA3428" w:rsidRDefault="00A6465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Важное значение при содержании скота на горных пастбищах имеет продолжительность пребывания животных на них, которая зависит от природно-климатических условий, вегетации и спелости трав.</w:t>
      </w:r>
    </w:p>
    <w:p w:rsidR="00F8035C" w:rsidRPr="00AA3428" w:rsidRDefault="00A6465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Продолжительность пребывания скота на пастбищах можно удлинить за счет стравливания однолетних кормовых культур, а также за счет постепенного перехода скота с низкогорных поясов в высокогорные и обратно.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Стравливание травостоя следует проводить: альпийских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низко- травных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до высоты 2</w:t>
      </w:r>
      <w:r w:rsidR="00754635" w:rsidRPr="00AA3428">
        <w:rPr>
          <w:rFonts w:ascii="Times New Roman" w:hAnsi="Times New Roman" w:cs="Times New Roman"/>
          <w:sz w:val="28"/>
          <w:szCs w:val="28"/>
        </w:rPr>
        <w:t>- 4 см, субальпийских высокотравных до 5 – 8 см, горно-лесных и лугопастбищных до 2 – 5 см.</w:t>
      </w:r>
      <w:r w:rsidR="00AE6EE0" w:rsidRPr="00AA3428">
        <w:rPr>
          <w:rFonts w:ascii="Times New Roman" w:hAnsi="Times New Roman" w:cs="Times New Roman"/>
          <w:sz w:val="28"/>
          <w:szCs w:val="28"/>
        </w:rPr>
        <w:t xml:space="preserve"> Стравливание осенью целесообразно прекращать за 15-20 дней до наступления заморозков.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B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Пастб</w:t>
      </w:r>
      <w:r w:rsidR="00AE6EE0" w:rsidRPr="00FF5BCE">
        <w:rPr>
          <w:rFonts w:ascii="Times New Roman" w:hAnsi="Times New Roman" w:cs="Times New Roman"/>
          <w:b/>
          <w:sz w:val="28"/>
          <w:szCs w:val="28"/>
          <w:u w:val="single"/>
        </w:rPr>
        <w:t>ищ</w:t>
      </w:r>
      <w:r w:rsidRPr="00FF5BCE">
        <w:rPr>
          <w:rFonts w:ascii="Times New Roman" w:hAnsi="Times New Roman" w:cs="Times New Roman"/>
          <w:b/>
          <w:sz w:val="28"/>
          <w:szCs w:val="28"/>
          <w:u w:val="single"/>
        </w:rPr>
        <w:t>еобороты</w:t>
      </w:r>
      <w:proofErr w:type="spellEnd"/>
      <w:r w:rsidRPr="00FF5BCE">
        <w:rPr>
          <w:rFonts w:ascii="Times New Roman" w:hAnsi="Times New Roman" w:cs="Times New Roman"/>
          <w:b/>
          <w:sz w:val="28"/>
          <w:szCs w:val="28"/>
        </w:rPr>
        <w:t>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Использование травостоя каждый год в одни и те же сроки приводит к снижению продуктивности пастбищ. Радикаль</w:t>
      </w:r>
      <w:r w:rsidR="00AE6EE0" w:rsidRPr="00AA3428">
        <w:rPr>
          <w:rFonts w:ascii="Times New Roman" w:hAnsi="Times New Roman" w:cs="Times New Roman"/>
          <w:sz w:val="28"/>
          <w:szCs w:val="28"/>
        </w:rPr>
        <w:t>н</w:t>
      </w:r>
      <w:r w:rsidRPr="00AA3428">
        <w:rPr>
          <w:rFonts w:ascii="Times New Roman" w:hAnsi="Times New Roman" w:cs="Times New Roman"/>
          <w:sz w:val="28"/>
          <w:szCs w:val="28"/>
        </w:rPr>
        <w:t xml:space="preserve">ым приемом по предотвращению снижения урожайности и </w:t>
      </w:r>
      <w:r w:rsidR="00AE6EE0" w:rsidRPr="00AA3428">
        <w:rPr>
          <w:rFonts w:ascii="Times New Roman" w:hAnsi="Times New Roman" w:cs="Times New Roman"/>
          <w:sz w:val="28"/>
          <w:szCs w:val="28"/>
        </w:rPr>
        <w:t xml:space="preserve">ухудшения качества корма природных угодий является введение </w:t>
      </w:r>
      <w:proofErr w:type="spellStart"/>
      <w:r w:rsidR="00AE6EE0" w:rsidRPr="00AA3428">
        <w:rPr>
          <w:rFonts w:ascii="Times New Roman" w:hAnsi="Times New Roman" w:cs="Times New Roman"/>
          <w:sz w:val="28"/>
          <w:szCs w:val="28"/>
        </w:rPr>
        <w:t>пастбищеоборота</w:t>
      </w:r>
      <w:proofErr w:type="spellEnd"/>
      <w:r w:rsidR="00AE6EE0" w:rsidRPr="00AA3428">
        <w:rPr>
          <w:rFonts w:ascii="Times New Roman" w:hAnsi="Times New Roman" w:cs="Times New Roman"/>
          <w:sz w:val="28"/>
          <w:szCs w:val="28"/>
        </w:rPr>
        <w:t xml:space="preserve">, то есть такой системы использования пастбищ, когда периодически чередуются сроки пастьбы, а также проведение агротехнических мероприятий по их улучшению. </w:t>
      </w:r>
      <w:r w:rsidRPr="00AA3428">
        <w:rPr>
          <w:rFonts w:ascii="Times New Roman" w:hAnsi="Times New Roman" w:cs="Times New Roman"/>
          <w:sz w:val="28"/>
          <w:szCs w:val="28"/>
        </w:rPr>
        <w:t>При организационно</w:t>
      </w:r>
      <w:r w:rsidR="00A97F7B" w:rsidRPr="00AA3428">
        <w:rPr>
          <w:rFonts w:ascii="Times New Roman" w:hAnsi="Times New Roman" w:cs="Times New Roman"/>
          <w:sz w:val="28"/>
          <w:szCs w:val="28"/>
        </w:rPr>
        <w:t>-</w:t>
      </w:r>
      <w:r w:rsidRPr="00AA3428">
        <w:rPr>
          <w:rFonts w:ascii="Times New Roman" w:hAnsi="Times New Roman" w:cs="Times New Roman"/>
          <w:sz w:val="28"/>
          <w:szCs w:val="28"/>
        </w:rPr>
        <w:t>системном способе пастьбы обязательно предусматривается оставлен</w:t>
      </w:r>
      <w:r w:rsidR="00A97F7B" w:rsidRPr="00AA3428">
        <w:rPr>
          <w:rFonts w:ascii="Times New Roman" w:hAnsi="Times New Roman" w:cs="Times New Roman"/>
          <w:sz w:val="28"/>
          <w:szCs w:val="28"/>
        </w:rPr>
        <w:t xml:space="preserve">ие </w:t>
      </w:r>
      <w:r w:rsidRPr="00AA3428">
        <w:rPr>
          <w:rFonts w:ascii="Times New Roman" w:hAnsi="Times New Roman" w:cs="Times New Roman"/>
          <w:sz w:val="28"/>
          <w:szCs w:val="28"/>
        </w:rPr>
        <w:t>на</w:t>
      </w:r>
      <w:r w:rsidR="00A97F7B" w:rsidRPr="00AA3428">
        <w:rPr>
          <w:rFonts w:ascii="Times New Roman" w:hAnsi="Times New Roman" w:cs="Times New Roman"/>
          <w:sz w:val="28"/>
          <w:szCs w:val="28"/>
        </w:rPr>
        <w:t xml:space="preserve"> годичный отдых одного или нескольких загонов. Отдых каждому загону предоставляется один раз в 3-4 года. </w:t>
      </w:r>
    </w:p>
    <w:p w:rsidR="00F8035C" w:rsidRPr="00335692" w:rsidRDefault="00874EDA" w:rsidP="00335692">
      <w:pPr>
        <w:pStyle w:val="af0"/>
        <w:ind w:right="-13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При составлении схемы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пастбищеоборота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предусматривают еже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годную смену порядка использования участков под выпас скота</w:t>
      </w:r>
      <w:r w:rsidR="00335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7F7B" w:rsidRPr="00AA3428" w:rsidRDefault="00A97F7B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Субальпийский пояс</w:t>
      </w:r>
    </w:p>
    <w:p w:rsidR="00166FEA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1 </w:t>
      </w:r>
      <w:r w:rsidR="00874EDA" w:rsidRPr="00AA3428">
        <w:rPr>
          <w:rFonts w:ascii="Times New Roman" w:hAnsi="Times New Roman" w:cs="Times New Roman"/>
          <w:sz w:val="28"/>
          <w:szCs w:val="28"/>
        </w:rPr>
        <w:t>год</w:t>
      </w:r>
      <w:r w:rsidRPr="00AA3428">
        <w:rPr>
          <w:rFonts w:ascii="Times New Roman" w:hAnsi="Times New Roman" w:cs="Times New Roman"/>
          <w:sz w:val="28"/>
          <w:szCs w:val="28"/>
        </w:rPr>
        <w:t xml:space="preserve"> – 3 стравливания с 25.05 по 1-10.09</w:t>
      </w:r>
    </w:p>
    <w:p w:rsidR="00166FEA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2 год – 3 стравливания с 10.06</w:t>
      </w:r>
    </w:p>
    <w:p w:rsidR="00166FEA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3 год – 1 стравливание при созревании семян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злаковых</w:t>
      </w:r>
      <w:r w:rsidR="0034047B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отдых</w:t>
      </w:r>
    </w:p>
    <w:p w:rsidR="00166FEA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4 год – 2 стравливания с 15.06 по 1.09.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Альпийский пояс</w:t>
      </w:r>
    </w:p>
    <w:p w:rsidR="00F8035C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1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год </w:t>
      </w:r>
      <w:r w:rsidR="00366158" w:rsidRPr="00AA3428">
        <w:rPr>
          <w:rFonts w:ascii="Times New Roman" w:hAnsi="Times New Roman" w:cs="Times New Roman"/>
          <w:sz w:val="28"/>
          <w:szCs w:val="28"/>
        </w:rPr>
        <w:t>-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2 стравливания с 15</w:t>
      </w:r>
      <w:r w:rsidR="00366158" w:rsidRPr="00AA3428">
        <w:rPr>
          <w:rFonts w:ascii="Times New Roman" w:hAnsi="Times New Roman" w:cs="Times New Roman"/>
          <w:sz w:val="28"/>
          <w:szCs w:val="28"/>
        </w:rPr>
        <w:t>.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06 </w:t>
      </w:r>
      <w:r w:rsidR="0034047B">
        <w:rPr>
          <w:rFonts w:ascii="Times New Roman" w:hAnsi="Times New Roman" w:cs="Times New Roman"/>
          <w:sz w:val="28"/>
          <w:szCs w:val="28"/>
        </w:rPr>
        <w:t>п</w:t>
      </w:r>
      <w:r w:rsidR="00874EDA" w:rsidRPr="00AA3428">
        <w:rPr>
          <w:rFonts w:ascii="Times New Roman" w:hAnsi="Times New Roman" w:cs="Times New Roman"/>
          <w:sz w:val="28"/>
          <w:szCs w:val="28"/>
        </w:rPr>
        <w:t>о 3</w:t>
      </w:r>
      <w:r w:rsidR="0034047B">
        <w:rPr>
          <w:rFonts w:ascii="Times New Roman" w:hAnsi="Times New Roman" w:cs="Times New Roman"/>
          <w:sz w:val="28"/>
          <w:szCs w:val="28"/>
        </w:rPr>
        <w:t>1.</w:t>
      </w:r>
      <w:r w:rsidR="00366158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>08</w:t>
      </w:r>
    </w:p>
    <w:p w:rsidR="00F8035C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2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год </w:t>
      </w:r>
      <w:r w:rsidR="00366158" w:rsidRPr="00AA3428">
        <w:rPr>
          <w:rFonts w:ascii="Times New Roman" w:hAnsi="Times New Roman" w:cs="Times New Roman"/>
          <w:sz w:val="28"/>
          <w:szCs w:val="28"/>
        </w:rPr>
        <w:t>-</w:t>
      </w:r>
      <w:r w:rsidR="00874EDA" w:rsidRPr="00AA3428">
        <w:rPr>
          <w:rFonts w:ascii="Times New Roman" w:hAnsi="Times New Roman" w:cs="Times New Roman"/>
          <w:sz w:val="28"/>
          <w:szCs w:val="28"/>
        </w:rPr>
        <w:t>1 стравливание при обсеменении злаков и осок</w:t>
      </w:r>
    </w:p>
    <w:p w:rsidR="00F8035C" w:rsidRPr="00AA3428" w:rsidRDefault="00166FE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3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год </w:t>
      </w:r>
      <w:r w:rsidR="00366158" w:rsidRPr="00AA3428">
        <w:rPr>
          <w:rFonts w:ascii="Times New Roman" w:hAnsi="Times New Roman" w:cs="Times New Roman"/>
          <w:sz w:val="28"/>
          <w:szCs w:val="28"/>
        </w:rPr>
        <w:t xml:space="preserve">- </w:t>
      </w:r>
      <w:r w:rsidR="00874EDA" w:rsidRPr="00AA3428">
        <w:rPr>
          <w:rFonts w:ascii="Times New Roman" w:hAnsi="Times New Roman" w:cs="Times New Roman"/>
          <w:sz w:val="28"/>
          <w:szCs w:val="28"/>
        </w:rPr>
        <w:t>2 стравливания с 15.07.</w:t>
      </w:r>
    </w:p>
    <w:p w:rsidR="00F8035C" w:rsidRPr="00AA3428" w:rsidRDefault="00366158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 Для выродившихся пастбищ следует предоставлять периодический отдых в системе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пастбищеоборота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или же вне его. В зависимости от продолжительности отдыха и ботанического состава урожайность горных пастбищ повышается от 7 – 20 до 120 – 160%.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Очень важно соблюдать определенный порядок в сезонном ис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пользовании пастбищ. В осенний период следует использовать паст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бища с наличием злаков и степного разнотравья, а весной эфемеровые и эфемерово-полынные пастбища. Использование разных типов паст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бищ должно осуществляться в системе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пастбищеоборотов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. На осно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вании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проведен</w:t>
      </w:r>
      <w:r w:rsidR="00380FE2" w:rsidRPr="00AA3428">
        <w:rPr>
          <w:rFonts w:ascii="Times New Roman" w:hAnsi="Times New Roman" w:cs="Times New Roman"/>
          <w:sz w:val="28"/>
          <w:szCs w:val="28"/>
        </w:rPr>
        <w:t xml:space="preserve">ных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опытов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м</w:t>
      </w:r>
      <w:r w:rsidR="00380FE2" w:rsidRPr="00AA3428">
        <w:rPr>
          <w:rFonts w:ascii="Times New Roman" w:hAnsi="Times New Roman" w:cs="Times New Roman"/>
          <w:sz w:val="28"/>
          <w:szCs w:val="28"/>
        </w:rPr>
        <w:t xml:space="preserve">ожно рекомендовать ежегодно определенную часть пастбищ, потерявших продуктивность, в течение 2-3 лет под отдых для восстановления их продуктивности. </w:t>
      </w:r>
      <w:r w:rsidRPr="00AA3428">
        <w:rPr>
          <w:rFonts w:ascii="Times New Roman" w:hAnsi="Times New Roman" w:cs="Times New Roman"/>
          <w:sz w:val="28"/>
          <w:szCs w:val="28"/>
        </w:rPr>
        <w:t xml:space="preserve">Соблюдение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паст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бищеоборотов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является непременным условием предотвращения де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градации пастбищ и повышения их продуктивности.</w:t>
      </w: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  <w:u w:val="single"/>
        </w:rPr>
        <w:t>Нагрузка пастбищ</w:t>
      </w:r>
      <w:r w:rsidRPr="00AA3428">
        <w:rPr>
          <w:rFonts w:ascii="Times New Roman" w:hAnsi="Times New Roman" w:cs="Times New Roman"/>
          <w:sz w:val="28"/>
          <w:szCs w:val="28"/>
        </w:rPr>
        <w:t>. Для рационального использования пастбищ необходимо установить правильную нагрузку на них, то есть, сколько животных можно прокормить с 1 га. При нормальной нагрузке паст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бищ, исключается возможность снижения урожаев трав и развития эрозионных процессов. В зависимости от высотного пояса и типа рас</w:t>
      </w:r>
      <w:r w:rsidR="00380FE2" w:rsidRPr="00AA3428">
        <w:rPr>
          <w:rFonts w:ascii="Times New Roman" w:hAnsi="Times New Roman" w:cs="Times New Roman"/>
          <w:sz w:val="28"/>
          <w:szCs w:val="28"/>
        </w:rPr>
        <w:t xml:space="preserve">тительности </w:t>
      </w:r>
      <w:r w:rsidRPr="00AA3428">
        <w:rPr>
          <w:rFonts w:ascii="Times New Roman" w:hAnsi="Times New Roman" w:cs="Times New Roman"/>
          <w:sz w:val="28"/>
          <w:szCs w:val="28"/>
        </w:rPr>
        <w:t>оптимальная</w:t>
      </w:r>
      <w:r w:rsidR="00380FE2" w:rsidRPr="00AA3428">
        <w:rPr>
          <w:rFonts w:ascii="Times New Roman" w:hAnsi="Times New Roman" w:cs="Times New Roman"/>
          <w:sz w:val="28"/>
          <w:szCs w:val="28"/>
        </w:rPr>
        <w:t xml:space="preserve"> нагрузка крупного рогатого скота варьирует от 0,6 головы в низкогорных острозасушливых поясах до 1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380FE2" w:rsidRPr="00AA3428">
        <w:rPr>
          <w:rFonts w:ascii="Times New Roman" w:hAnsi="Times New Roman" w:cs="Times New Roman"/>
          <w:sz w:val="28"/>
          <w:szCs w:val="28"/>
        </w:rPr>
        <w:t>2 – 1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57168F" w:rsidRPr="00AA3428">
        <w:rPr>
          <w:rFonts w:ascii="Times New Roman" w:hAnsi="Times New Roman" w:cs="Times New Roman"/>
          <w:sz w:val="28"/>
          <w:szCs w:val="28"/>
        </w:rPr>
        <w:t>5 в поясах с достаточном увлажнением почвы.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Плотность выпаса скота на пастбищах в зависимости от урожайности колеблется в пределах: 150- 200 коров и 800-1000 овец на 100 га. Помимо перегрузки для пастбищ вредно и полное прекращение выпаса скота на длительный срок. В этом случае образуется мертвый покров (скопление старики), который мешает росту трав.</w:t>
      </w:r>
    </w:p>
    <w:p w:rsidR="00F8035C" w:rsidRDefault="0057168F" w:rsidP="00085050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428">
        <w:rPr>
          <w:rFonts w:ascii="Times New Roman" w:hAnsi="Times New Roman" w:cs="Times New Roman"/>
          <w:b/>
          <w:sz w:val="28"/>
          <w:szCs w:val="28"/>
        </w:rPr>
        <w:lastRenderedPageBreak/>
        <w:t>2.6</w:t>
      </w:r>
      <w:r w:rsidR="00340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b/>
          <w:sz w:val="28"/>
          <w:szCs w:val="28"/>
        </w:rPr>
        <w:t xml:space="preserve"> Система</w:t>
      </w:r>
      <w:proofErr w:type="gramEnd"/>
      <w:r w:rsidR="00874EDA" w:rsidRPr="00AA3428">
        <w:rPr>
          <w:rFonts w:ascii="Times New Roman" w:hAnsi="Times New Roman" w:cs="Times New Roman"/>
          <w:b/>
          <w:sz w:val="28"/>
          <w:szCs w:val="28"/>
        </w:rPr>
        <w:t xml:space="preserve"> и техника пастьбы</w:t>
      </w:r>
    </w:p>
    <w:p w:rsidR="00FF5BCE" w:rsidRPr="00AA3428" w:rsidRDefault="00FF5BCE" w:rsidP="00B55F06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Кормление </w:t>
      </w:r>
      <w:r w:rsidR="003477DD" w:rsidRPr="00AA3428">
        <w:rPr>
          <w:rFonts w:ascii="Times New Roman" w:hAnsi="Times New Roman" w:cs="Times New Roman"/>
          <w:sz w:val="28"/>
          <w:szCs w:val="28"/>
        </w:rPr>
        <w:t>животных в пастбищный период, такое же серьезное и сложное дело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3477DD" w:rsidRPr="00AA3428">
        <w:rPr>
          <w:rFonts w:ascii="Times New Roman" w:hAnsi="Times New Roman" w:cs="Times New Roman"/>
          <w:sz w:val="28"/>
          <w:szCs w:val="28"/>
        </w:rPr>
        <w:t xml:space="preserve"> как и кормление зимой.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2E15F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за</w:t>
      </w:r>
      <w:r w:rsidR="002E15F6" w:rsidRPr="00AA3428">
        <w:rPr>
          <w:rFonts w:ascii="Times New Roman" w:hAnsi="Times New Roman" w:cs="Times New Roman"/>
          <w:sz w:val="28"/>
          <w:szCs w:val="28"/>
        </w:rPr>
        <w:t xml:space="preserve">дача состоит в том, </w:t>
      </w:r>
      <w:r w:rsidRPr="00AA3428">
        <w:rPr>
          <w:rFonts w:ascii="Times New Roman" w:hAnsi="Times New Roman" w:cs="Times New Roman"/>
          <w:sz w:val="28"/>
          <w:szCs w:val="28"/>
        </w:rPr>
        <w:t xml:space="preserve">чтобы создать </w:t>
      </w:r>
      <w:r w:rsidR="002E15F6" w:rsidRPr="00AA3428">
        <w:rPr>
          <w:rFonts w:ascii="Times New Roman" w:hAnsi="Times New Roman" w:cs="Times New Roman"/>
          <w:sz w:val="28"/>
          <w:szCs w:val="28"/>
        </w:rPr>
        <w:t>такие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условия, при которых наиболее эффективно и ра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ционально было использовано время пастьбы-нахождения скота на пастбище, исключить холостые переходы, а необходимые производ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ственные процессы-доение, водопой, взвешивание ,перегон их в за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гоны, подкормку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ветобработку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следует проводить в часы отдыха или в менее благоприятное время для пастьбы. При пастьбе животные вольны в выборе травы, выбирают и съедают по вкусу полноценные части растений. Очевидно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 этой</w:t>
      </w:r>
      <w:r w:rsidR="002E15F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причине перевариваемость пита</w:t>
      </w:r>
      <w:r w:rsidR="002E15F6" w:rsidRPr="00AA3428">
        <w:rPr>
          <w:rFonts w:ascii="Times New Roman" w:hAnsi="Times New Roman" w:cs="Times New Roman"/>
          <w:sz w:val="28"/>
          <w:szCs w:val="28"/>
        </w:rPr>
        <w:t>тельных веществ травы, стравленной на пастбище выше, чем у зеленой массы, полученной с того же участка, но скормленной из кормушки.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Немаловажное значение в повышении продуктивности живот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ных и пастбищ имеет техника пастьбы</w:t>
      </w:r>
      <w:r w:rsidR="0071240F" w:rsidRPr="00AA3428">
        <w:rPr>
          <w:rFonts w:ascii="Times New Roman" w:hAnsi="Times New Roman" w:cs="Times New Roman"/>
          <w:sz w:val="28"/>
          <w:szCs w:val="28"/>
        </w:rPr>
        <w:t xml:space="preserve">.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При бессистемной пастьбе животные поедают прежде всего лучшие травы, в результате чего доля их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пос</w:t>
      </w:r>
      <w:r w:rsidR="0071240F" w:rsidRPr="00AA3428">
        <w:rPr>
          <w:rFonts w:ascii="Times New Roman" w:hAnsi="Times New Roman" w:cs="Times New Roman"/>
          <w:sz w:val="28"/>
          <w:szCs w:val="28"/>
        </w:rPr>
        <w:t>то</w:t>
      </w:r>
      <w:r w:rsidRPr="00AA3428">
        <w:rPr>
          <w:rFonts w:ascii="Times New Roman" w:hAnsi="Times New Roman" w:cs="Times New Roman"/>
          <w:sz w:val="28"/>
          <w:szCs w:val="28"/>
        </w:rPr>
        <w:t>я</w:t>
      </w:r>
      <w:r w:rsidR="0071240F" w:rsidRPr="00AA3428">
        <w:rPr>
          <w:rFonts w:ascii="Times New Roman" w:hAnsi="Times New Roman" w:cs="Times New Roman"/>
          <w:sz w:val="28"/>
          <w:szCs w:val="28"/>
        </w:rPr>
        <w:t>н</w:t>
      </w:r>
      <w:r w:rsidRPr="00AA3428">
        <w:rPr>
          <w:rFonts w:ascii="Times New Roman" w:hAnsi="Times New Roman" w:cs="Times New Roman"/>
          <w:sz w:val="28"/>
          <w:szCs w:val="28"/>
        </w:rPr>
        <w:t>но умен</w:t>
      </w:r>
      <w:r w:rsidR="0071240F" w:rsidRPr="00AA3428">
        <w:rPr>
          <w:rFonts w:ascii="Times New Roman" w:hAnsi="Times New Roman" w:cs="Times New Roman"/>
          <w:sz w:val="28"/>
          <w:szCs w:val="28"/>
        </w:rPr>
        <w:t>ьшае</w:t>
      </w:r>
      <w:r w:rsidRPr="00AA3428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34047B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они </w:t>
      </w:r>
      <w:r w:rsidR="0071240F" w:rsidRPr="00AA3428">
        <w:rPr>
          <w:rFonts w:ascii="Times New Roman" w:hAnsi="Times New Roman" w:cs="Times New Roman"/>
          <w:sz w:val="28"/>
          <w:szCs w:val="28"/>
        </w:rPr>
        <w:t>выпадают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из травостоя. Бессистемная пастьба скота оказывает отрицательное влияние как на со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стояние пастбищ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так и на их продуктивность. В связи с этим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 для того, чтобы травы хорошо росли, в каждом хозяйстве следует приме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нят</w:t>
      </w:r>
      <w:r w:rsidR="0071240F" w:rsidRPr="00AA3428">
        <w:rPr>
          <w:rFonts w:ascii="Times New Roman" w:hAnsi="Times New Roman" w:cs="Times New Roman"/>
          <w:sz w:val="28"/>
          <w:szCs w:val="28"/>
        </w:rPr>
        <w:t xml:space="preserve">ь системный </w:t>
      </w:r>
      <w:r w:rsidR="00465E43" w:rsidRPr="00AA3428">
        <w:rPr>
          <w:rFonts w:ascii="Times New Roman" w:hAnsi="Times New Roman" w:cs="Times New Roman"/>
          <w:sz w:val="28"/>
          <w:szCs w:val="28"/>
        </w:rPr>
        <w:t>регулируемый выпас скота, при котором пастбища разбивают на отдельные участки.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Учитывая сложный рельеф местно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сти и трудности с огораживанием иногда ограничиваются минималь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ным количеством загонов- участков (3-6 площадью до 100 га) и гра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ницами могут служить естественные преграды, речки, овраг</w:t>
      </w:r>
      <w:r w:rsidR="0034047B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 тер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расы</w:t>
      </w:r>
      <w:r w:rsidR="00465E43" w:rsidRPr="00AA3428">
        <w:rPr>
          <w:rFonts w:ascii="Times New Roman" w:hAnsi="Times New Roman" w:cs="Times New Roman"/>
          <w:sz w:val="28"/>
          <w:szCs w:val="28"/>
        </w:rPr>
        <w:t>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</w:t>
      </w:r>
      <w:r w:rsidR="00465E43" w:rsidRPr="00AA3428">
        <w:rPr>
          <w:rFonts w:ascii="Times New Roman" w:hAnsi="Times New Roman" w:cs="Times New Roman"/>
          <w:sz w:val="28"/>
          <w:szCs w:val="28"/>
        </w:rPr>
        <w:t>з-под снега горы освобождаются постепенно, начиная с нижних горизонтов по мере наступления теплоты и, поэтому травостой тоже отрастает с нижних ярусов, в связи с чем разработа</w:t>
      </w:r>
      <w:r w:rsidR="0034047B">
        <w:rPr>
          <w:rFonts w:ascii="Times New Roman" w:hAnsi="Times New Roman" w:cs="Times New Roman"/>
          <w:sz w:val="28"/>
          <w:szCs w:val="28"/>
        </w:rPr>
        <w:t xml:space="preserve">на </w:t>
      </w:r>
      <w:r w:rsidRPr="00AA3428">
        <w:rPr>
          <w:rFonts w:ascii="Times New Roman" w:hAnsi="Times New Roman" w:cs="Times New Roman"/>
          <w:sz w:val="28"/>
          <w:szCs w:val="28"/>
        </w:rPr>
        <w:t xml:space="preserve"> «ярусная»  система пастьбы, при которой выпасаемые участки разбиваются на горизонтальные загоны в зависимости от конфигурации участка, природно-к</w:t>
      </w:r>
      <w:r w:rsidR="00465E43" w:rsidRPr="00AA3428">
        <w:rPr>
          <w:rFonts w:ascii="Times New Roman" w:hAnsi="Times New Roman" w:cs="Times New Roman"/>
          <w:sz w:val="28"/>
          <w:szCs w:val="28"/>
        </w:rPr>
        <w:t>о</w:t>
      </w:r>
      <w:r w:rsidRPr="00AA3428">
        <w:rPr>
          <w:rFonts w:ascii="Times New Roman" w:hAnsi="Times New Roman" w:cs="Times New Roman"/>
          <w:sz w:val="28"/>
          <w:szCs w:val="28"/>
        </w:rPr>
        <w:t>рмовых</w:t>
      </w:r>
      <w:r w:rsidR="00465E43" w:rsidRPr="00AA3428"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="003B11DA" w:rsidRPr="00AA3428">
        <w:rPr>
          <w:rFonts w:ascii="Times New Roman" w:hAnsi="Times New Roman" w:cs="Times New Roman"/>
          <w:sz w:val="28"/>
          <w:szCs w:val="28"/>
        </w:rPr>
        <w:t xml:space="preserve">и с учетом подходов к водопою и тырлу. </w:t>
      </w:r>
      <w:r w:rsidRPr="00AA3428">
        <w:rPr>
          <w:rFonts w:ascii="Times New Roman" w:hAnsi="Times New Roman" w:cs="Times New Roman"/>
          <w:sz w:val="28"/>
          <w:szCs w:val="28"/>
        </w:rPr>
        <w:t>Участки в альпийском поясе горной зон</w:t>
      </w:r>
      <w:r w:rsidR="0034047B">
        <w:rPr>
          <w:rFonts w:ascii="Times New Roman" w:hAnsi="Times New Roman" w:cs="Times New Roman"/>
          <w:sz w:val="28"/>
          <w:szCs w:val="28"/>
        </w:rPr>
        <w:t>ы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стравливаются в </w:t>
      </w:r>
      <w:r w:rsidRPr="00AA3428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AA3428">
        <w:rPr>
          <w:rFonts w:ascii="Times New Roman" w:hAnsi="Times New Roman" w:cs="Times New Roman"/>
          <w:sz w:val="28"/>
          <w:szCs w:val="28"/>
        </w:rPr>
        <w:t xml:space="preserve"> цикла. Начинают в начале лета с нижних склонов и, постепенно поочередно стравливая по ярусам, переходят на верхние пастбища; соответствен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 нижние</w:t>
      </w:r>
      <w:r w:rsidR="003B11DA" w:rsidRPr="00AA3428">
        <w:rPr>
          <w:rFonts w:ascii="Times New Roman" w:hAnsi="Times New Roman" w:cs="Times New Roman"/>
          <w:sz w:val="28"/>
          <w:szCs w:val="28"/>
        </w:rPr>
        <w:t xml:space="preserve"> отдыхают, остаются свободными до конца лета, на них отрастает свежая трава, которая используется осенью.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субальпийском поясе оптимальный интервал между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стравли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ваниями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пастбищ составляет 30-36 дней, что позволяет за сезон про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водить 2-3</w:t>
      </w:r>
      <w:r w:rsidR="002708DB" w:rsidRPr="00AA3428">
        <w:rPr>
          <w:rFonts w:ascii="Times New Roman" w:hAnsi="Times New Roman" w:cs="Times New Roman"/>
          <w:sz w:val="28"/>
          <w:szCs w:val="28"/>
        </w:rPr>
        <w:t xml:space="preserve"> цикла стравливания. Последовательность использования угодий от южных склонов к северным, при этом раньше используют луга с овсяницей пестрой, белоусом и </w:t>
      </w:r>
      <w:proofErr w:type="spellStart"/>
      <w:r w:rsidR="002708DB" w:rsidRPr="00AA3428">
        <w:rPr>
          <w:rFonts w:ascii="Times New Roman" w:hAnsi="Times New Roman" w:cs="Times New Roman"/>
          <w:sz w:val="28"/>
          <w:szCs w:val="28"/>
        </w:rPr>
        <w:t>вейником</w:t>
      </w:r>
      <w:proofErr w:type="spellEnd"/>
      <w:r w:rsidR="002708DB" w:rsidRPr="00AA3428">
        <w:rPr>
          <w:rFonts w:ascii="Times New Roman" w:hAnsi="Times New Roman" w:cs="Times New Roman"/>
          <w:sz w:val="28"/>
          <w:szCs w:val="28"/>
        </w:rPr>
        <w:t xml:space="preserve"> лесным. На осень оставляют отавы </w:t>
      </w:r>
      <w:proofErr w:type="gramStart"/>
      <w:r w:rsidR="002708DB" w:rsidRPr="00AA3428">
        <w:rPr>
          <w:rFonts w:ascii="Times New Roman" w:hAnsi="Times New Roman" w:cs="Times New Roman"/>
          <w:sz w:val="28"/>
          <w:szCs w:val="28"/>
        </w:rPr>
        <w:t>на склонах</w:t>
      </w:r>
      <w:proofErr w:type="gramEnd"/>
      <w:r w:rsidR="002708DB" w:rsidRPr="00AA3428">
        <w:rPr>
          <w:rFonts w:ascii="Times New Roman" w:hAnsi="Times New Roman" w:cs="Times New Roman"/>
          <w:sz w:val="28"/>
          <w:szCs w:val="28"/>
        </w:rPr>
        <w:t xml:space="preserve"> защищенных от ветров и лугостепные пастбища, используемые с весны.</w:t>
      </w:r>
    </w:p>
    <w:p w:rsidR="00F5713D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Высокая продуктивность пастбищ</w:t>
      </w:r>
      <w:r w:rsidR="00640EEB" w:rsidRPr="00AA3428">
        <w:rPr>
          <w:rFonts w:ascii="Times New Roman" w:hAnsi="Times New Roman" w:cs="Times New Roman"/>
          <w:sz w:val="28"/>
          <w:szCs w:val="28"/>
        </w:rPr>
        <w:t xml:space="preserve"> поддерживается благодаря наличию в травостое низовых злаков, способных быстро отрастать после стравливания.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Отрастание трав происходит в течении пастби</w:t>
      </w:r>
      <w:r w:rsidR="00640EEB" w:rsidRPr="00AA3428">
        <w:rPr>
          <w:rFonts w:ascii="Times New Roman" w:hAnsi="Times New Roman" w:cs="Times New Roman"/>
          <w:sz w:val="28"/>
          <w:szCs w:val="28"/>
        </w:rPr>
        <w:t>щ</w:t>
      </w:r>
      <w:r w:rsidRPr="00AA3428">
        <w:rPr>
          <w:rFonts w:ascii="Times New Roman" w:hAnsi="Times New Roman" w:cs="Times New Roman"/>
          <w:sz w:val="28"/>
          <w:szCs w:val="28"/>
        </w:rPr>
        <w:t>ного сезона неравномерно. Наиболее быстрый рост наблюдает</w:t>
      </w:r>
      <w:r w:rsidR="00640EEB" w:rsidRPr="00AA3428">
        <w:rPr>
          <w:rFonts w:ascii="Times New Roman" w:hAnsi="Times New Roman" w:cs="Times New Roman"/>
          <w:sz w:val="28"/>
          <w:szCs w:val="28"/>
        </w:rPr>
        <w:t xml:space="preserve">ся    </w:t>
      </w:r>
      <w:proofErr w:type="gramStart"/>
      <w:r w:rsidR="00640EEB" w:rsidRPr="00AA3428">
        <w:rPr>
          <w:rFonts w:ascii="Times New Roman" w:hAnsi="Times New Roman" w:cs="Times New Roman"/>
          <w:sz w:val="28"/>
          <w:szCs w:val="28"/>
        </w:rPr>
        <w:t>весной  25</w:t>
      </w:r>
      <w:proofErr w:type="gramEnd"/>
      <w:r w:rsidR="00640EEB" w:rsidRPr="00AA3428">
        <w:rPr>
          <w:rFonts w:ascii="Times New Roman" w:hAnsi="Times New Roman" w:cs="Times New Roman"/>
          <w:sz w:val="28"/>
          <w:szCs w:val="28"/>
        </w:rPr>
        <w:t>-30 дней и медленный осенью 35-40 дней.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lastRenderedPageBreak/>
        <w:t>Порционно- ярусная пастьба скота способствует лучшему отрастанию трав. При порционно-ярусной системе пастбища скармливаются поочередно, начиная с нижних ярусов, с постепенным переходом на верхние гори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зонты при строгом соблюдении распорядка дня и техники пастьбы.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Опыты проведенные в СПК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им.Б.</w:t>
      </w:r>
      <w:r w:rsidR="00640EEB" w:rsidRPr="00AA3428">
        <w:rPr>
          <w:rFonts w:ascii="Times New Roman" w:hAnsi="Times New Roman" w:cs="Times New Roman"/>
          <w:sz w:val="28"/>
          <w:szCs w:val="28"/>
        </w:rPr>
        <w:t>А</w:t>
      </w:r>
      <w:r w:rsidRPr="00AA3428">
        <w:rPr>
          <w:rFonts w:ascii="Times New Roman" w:hAnsi="Times New Roman" w:cs="Times New Roman"/>
          <w:sz w:val="28"/>
          <w:szCs w:val="28"/>
        </w:rPr>
        <w:t>минова</w:t>
      </w:r>
      <w:proofErr w:type="spellEnd"/>
      <w:r w:rsidR="003404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47B">
        <w:rPr>
          <w:rFonts w:ascii="Times New Roman" w:hAnsi="Times New Roman" w:cs="Times New Roman"/>
          <w:sz w:val="28"/>
          <w:szCs w:val="28"/>
        </w:rPr>
        <w:t>Кулинского</w:t>
      </w:r>
      <w:proofErr w:type="spellEnd"/>
      <w:r w:rsidR="003404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047B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показали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>, что при порционно-ярусном способе пастьбы, на второй год вдвое уменьша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ется вытаптывание травостоя и вероятность деградации пастбищ. При этом урожайность трав увеличивается на 15 % и коэффициент исполь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зования корма на 12 %</w:t>
      </w:r>
      <w:r w:rsidR="00335692">
        <w:rPr>
          <w:rFonts w:ascii="Times New Roman" w:hAnsi="Times New Roman" w:cs="Times New Roman"/>
          <w:sz w:val="28"/>
          <w:szCs w:val="28"/>
        </w:rPr>
        <w:t xml:space="preserve"> </w:t>
      </w:r>
      <w:r w:rsidR="00335692" w:rsidRPr="004B5F00">
        <w:rPr>
          <w:rFonts w:ascii="Times New Roman" w:hAnsi="Times New Roman" w:cs="Times New Roman"/>
          <w:sz w:val="28"/>
          <w:szCs w:val="28"/>
        </w:rPr>
        <w:t>[</w:t>
      </w:r>
      <w:r w:rsidR="0034047B">
        <w:rPr>
          <w:rFonts w:ascii="Times New Roman" w:hAnsi="Times New Roman" w:cs="Times New Roman"/>
          <w:sz w:val="28"/>
          <w:szCs w:val="28"/>
        </w:rPr>
        <w:t>17</w:t>
      </w:r>
      <w:r w:rsidR="00335692" w:rsidRPr="004B5F00">
        <w:rPr>
          <w:rFonts w:ascii="Times New Roman" w:hAnsi="Times New Roman" w:cs="Times New Roman"/>
          <w:sz w:val="28"/>
          <w:szCs w:val="28"/>
        </w:rPr>
        <w:t>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Важным условием повы</w:t>
      </w:r>
      <w:r w:rsidR="00D77DA6" w:rsidRPr="00AA3428">
        <w:rPr>
          <w:rFonts w:ascii="Times New Roman" w:hAnsi="Times New Roman" w:cs="Times New Roman"/>
          <w:sz w:val="28"/>
          <w:szCs w:val="28"/>
        </w:rPr>
        <w:t>шен</w:t>
      </w:r>
      <w:r w:rsidRPr="00AA3428">
        <w:rPr>
          <w:rFonts w:ascii="Times New Roman" w:hAnsi="Times New Roman" w:cs="Times New Roman"/>
          <w:sz w:val="28"/>
          <w:szCs w:val="28"/>
        </w:rPr>
        <w:t>ия продуктивности животных явля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ется продолжительность и техника пастьбы. </w:t>
      </w:r>
      <w:r w:rsidRPr="00AA3428">
        <w:rPr>
          <w:rFonts w:ascii="Times New Roman" w:hAnsi="Times New Roman" w:cs="Times New Roman"/>
          <w:iCs/>
          <w:sz w:val="28"/>
          <w:szCs w:val="28"/>
        </w:rPr>
        <w:t>С</w:t>
      </w:r>
      <w:r w:rsidRPr="00AA3428">
        <w:rPr>
          <w:rFonts w:ascii="Times New Roman" w:hAnsi="Times New Roman" w:cs="Times New Roman"/>
          <w:sz w:val="28"/>
          <w:szCs w:val="28"/>
        </w:rPr>
        <w:t xml:space="preserve"> целью максимального использования пастбищ, пастьбу проводят в течении всего светового дня, но при хороших условиях используют и ночную пастьбу.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отведенное для пастьбы животных можно разделите на 4 части с чередованием отдыха и водопоя в зависимости от условий и качества пастбищ</w:t>
      </w:r>
      <w:r w:rsidR="00283AAF">
        <w:rPr>
          <w:rFonts w:ascii="Times New Roman" w:hAnsi="Times New Roman" w:cs="Times New Roman"/>
          <w:sz w:val="28"/>
          <w:szCs w:val="28"/>
        </w:rPr>
        <w:t>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На рассвете животных поднимают и пасут до </w:t>
      </w:r>
      <w:r w:rsidRPr="00AA3428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AA3428">
        <w:rPr>
          <w:rFonts w:ascii="Times New Roman" w:hAnsi="Times New Roman" w:cs="Times New Roman"/>
          <w:sz w:val="28"/>
          <w:szCs w:val="28"/>
        </w:rPr>
        <w:t xml:space="preserve"> часов утра, затем их подгоняют на водопой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после чего пасут до жары. В солнце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пек животные отдыхают на тырле, после 4-5 часов отдыха скот выво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дят на пастбища и пасут до позднего вечера. В жаркие дни, когда скот беспокоят насекомые, его выпасают рано утром</w:t>
      </w:r>
      <w:r w:rsidR="00283AAF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или поздно вечером.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целях меньшего загрязнения и вытаптывания травостоя</w:t>
      </w:r>
      <w:r w:rsidR="00283AA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свободное от пастьбы время и при проведении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каких</w:t>
      </w:r>
      <w:r w:rsidR="00D77DA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либо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мероприятий, скот должен находиться на специально отведенных для этого местах или на тырле. Лучшим способом использования травостоя является</w:t>
      </w:r>
      <w:r w:rsidR="009168E6" w:rsidRPr="00AA3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68E6" w:rsidRPr="00AA3428">
        <w:rPr>
          <w:rFonts w:ascii="Times New Roman" w:hAnsi="Times New Roman" w:cs="Times New Roman"/>
          <w:sz w:val="28"/>
          <w:szCs w:val="28"/>
        </w:rPr>
        <w:t>мелкозагонный</w:t>
      </w:r>
      <w:proofErr w:type="spellEnd"/>
      <w:r w:rsidR="009168E6" w:rsidRPr="00AA3428">
        <w:rPr>
          <w:rFonts w:ascii="Times New Roman" w:hAnsi="Times New Roman" w:cs="Times New Roman"/>
          <w:sz w:val="28"/>
          <w:szCs w:val="28"/>
        </w:rPr>
        <w:t xml:space="preserve"> выпас в течение 1-2 дней, когда скот пасется группами по 3- 4 часа.</w:t>
      </w:r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целях полного использования травостоя и для повышения эко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номической эффективности горных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пастбищ</w:t>
      </w:r>
      <w:r w:rsidR="0034047B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утра скот следует вы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пасать на южных склонах, а после обеда на северных. Целесообразно с утра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достравливать</w:t>
      </w:r>
      <w:proofErr w:type="spellEnd"/>
      <w:r w:rsidR="009168E6" w:rsidRPr="00AA3428">
        <w:rPr>
          <w:rFonts w:ascii="Times New Roman" w:hAnsi="Times New Roman" w:cs="Times New Roman"/>
          <w:sz w:val="28"/>
          <w:szCs w:val="28"/>
        </w:rPr>
        <w:t xml:space="preserve"> вчерашний участок, а затем перегонять животных на свежий.</w:t>
      </w:r>
    </w:p>
    <w:p w:rsidR="00F8035C" w:rsidRPr="00335692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При</w:t>
      </w:r>
      <w:r w:rsidR="00566289" w:rsidRPr="00AA3428">
        <w:rPr>
          <w:rFonts w:ascii="Times New Roman" w:hAnsi="Times New Roman" w:cs="Times New Roman"/>
          <w:sz w:val="28"/>
          <w:szCs w:val="28"/>
        </w:rPr>
        <w:t xml:space="preserve"> правильно организованной пастьбе животных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566289" w:rsidRPr="00AA3428">
        <w:rPr>
          <w:rFonts w:ascii="Times New Roman" w:hAnsi="Times New Roman" w:cs="Times New Roman"/>
          <w:sz w:val="28"/>
          <w:szCs w:val="28"/>
        </w:rPr>
        <w:t xml:space="preserve"> повышается продуктивность и урожайность пастбищ. </w:t>
      </w:r>
      <w:r w:rsidRPr="00AA3428">
        <w:rPr>
          <w:rFonts w:ascii="Times New Roman" w:hAnsi="Times New Roman" w:cs="Times New Roman"/>
          <w:sz w:val="28"/>
          <w:szCs w:val="28"/>
        </w:rPr>
        <w:t>Эффе</w:t>
      </w:r>
      <w:r w:rsidR="00566289" w:rsidRPr="00AA3428">
        <w:rPr>
          <w:rFonts w:ascii="Times New Roman" w:hAnsi="Times New Roman" w:cs="Times New Roman"/>
          <w:sz w:val="28"/>
          <w:szCs w:val="28"/>
        </w:rPr>
        <w:t>кти</w:t>
      </w:r>
      <w:r w:rsidRPr="00AA3428">
        <w:rPr>
          <w:rFonts w:ascii="Times New Roman" w:hAnsi="Times New Roman" w:cs="Times New Roman"/>
          <w:sz w:val="28"/>
          <w:szCs w:val="28"/>
        </w:rPr>
        <w:t>вность использова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ния пас</w:t>
      </w:r>
      <w:r w:rsidR="00566289" w:rsidRPr="00AA3428">
        <w:rPr>
          <w:rFonts w:ascii="Times New Roman" w:hAnsi="Times New Roman" w:cs="Times New Roman"/>
          <w:sz w:val="28"/>
          <w:szCs w:val="28"/>
        </w:rPr>
        <w:t>тбищ зависит от групп и пород животных. С увеличением высоты пастбища над уровнем моря (до определенной высоты) продуктивность животных возрастает.</w:t>
      </w:r>
      <w:r w:rsidR="00094CDE" w:rsidRPr="00AA3428">
        <w:rPr>
          <w:rFonts w:ascii="Times New Roman" w:hAnsi="Times New Roman" w:cs="Times New Roman"/>
          <w:sz w:val="28"/>
          <w:szCs w:val="28"/>
        </w:rPr>
        <w:t xml:space="preserve"> На среднего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рных пастбищах </w:t>
      </w:r>
      <w:proofErr w:type="gramStart"/>
      <w:r w:rsidR="00ED1399" w:rsidRPr="00AA3428">
        <w:rPr>
          <w:rFonts w:ascii="Times New Roman" w:hAnsi="Times New Roman" w:cs="Times New Roman"/>
          <w:sz w:val="28"/>
          <w:szCs w:val="28"/>
        </w:rPr>
        <w:t>приросты  телят</w:t>
      </w:r>
      <w:proofErr w:type="gramEnd"/>
      <w:r w:rsidR="00ED1399" w:rsidRPr="00AA3428">
        <w:rPr>
          <w:rFonts w:ascii="Times New Roman" w:hAnsi="Times New Roman" w:cs="Times New Roman"/>
          <w:sz w:val="28"/>
          <w:szCs w:val="28"/>
        </w:rPr>
        <w:t xml:space="preserve"> составили  - 550 г, а на высоте 1850 м – 650 г. На высокогорных пастбищах среднесуточный   прирост живой массы молодняка составил – 694 </w:t>
      </w:r>
      <w:proofErr w:type="gramStart"/>
      <w:r w:rsidR="00ED1399" w:rsidRPr="00AA3428">
        <w:rPr>
          <w:rFonts w:ascii="Times New Roman" w:hAnsi="Times New Roman" w:cs="Times New Roman"/>
          <w:sz w:val="28"/>
          <w:szCs w:val="28"/>
        </w:rPr>
        <w:t>г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="00ED1399" w:rsidRPr="00AA3428">
        <w:rPr>
          <w:rFonts w:ascii="Times New Roman" w:hAnsi="Times New Roman" w:cs="Times New Roman"/>
          <w:sz w:val="28"/>
          <w:szCs w:val="28"/>
        </w:rPr>
        <w:t xml:space="preserve"> на равнине</w:t>
      </w:r>
      <w:r w:rsidR="0034047B">
        <w:rPr>
          <w:rFonts w:ascii="Times New Roman" w:hAnsi="Times New Roman" w:cs="Times New Roman"/>
          <w:sz w:val="28"/>
          <w:szCs w:val="28"/>
        </w:rPr>
        <w:t xml:space="preserve"> - </w:t>
      </w:r>
      <w:r w:rsidR="00ED1399" w:rsidRPr="00AA3428">
        <w:rPr>
          <w:rFonts w:ascii="Times New Roman" w:hAnsi="Times New Roman" w:cs="Times New Roman"/>
          <w:sz w:val="28"/>
          <w:szCs w:val="28"/>
        </w:rPr>
        <w:t>508 г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овец</w:t>
      </w:r>
      <w:r w:rsidR="0034047B">
        <w:rPr>
          <w:rFonts w:ascii="Times New Roman" w:hAnsi="Times New Roman" w:cs="Times New Roman"/>
          <w:sz w:val="28"/>
          <w:szCs w:val="28"/>
        </w:rPr>
        <w:t xml:space="preserve"> -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 99 и  50г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а</w:t>
      </w:r>
      <w:r w:rsidR="00283AAF">
        <w:rPr>
          <w:rFonts w:ascii="Times New Roman" w:hAnsi="Times New Roman" w:cs="Times New Roman"/>
          <w:sz w:val="28"/>
          <w:szCs w:val="28"/>
        </w:rPr>
        <w:t xml:space="preserve"> суточные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надои молока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="00ED1399" w:rsidRPr="00AA3428">
        <w:rPr>
          <w:rFonts w:ascii="Times New Roman" w:hAnsi="Times New Roman" w:cs="Times New Roman"/>
          <w:sz w:val="28"/>
          <w:szCs w:val="28"/>
        </w:rPr>
        <w:t xml:space="preserve"> соответственно 9,9 и 5,8 кг на корову</w:t>
      </w:r>
      <w:r w:rsidR="00335692" w:rsidRPr="00335692">
        <w:rPr>
          <w:rFonts w:ascii="Times New Roman" w:hAnsi="Times New Roman" w:cs="Times New Roman"/>
          <w:sz w:val="28"/>
          <w:szCs w:val="28"/>
        </w:rPr>
        <w:t xml:space="preserve"> </w:t>
      </w:r>
      <w:r w:rsidR="00335692" w:rsidRPr="007A523F">
        <w:rPr>
          <w:rFonts w:ascii="Times New Roman" w:hAnsi="Times New Roman" w:cs="Times New Roman"/>
          <w:sz w:val="28"/>
          <w:szCs w:val="28"/>
        </w:rPr>
        <w:t>[</w:t>
      </w:r>
      <w:r w:rsidR="0034047B">
        <w:rPr>
          <w:rFonts w:ascii="Times New Roman" w:hAnsi="Times New Roman" w:cs="Times New Roman"/>
          <w:sz w:val="28"/>
          <w:szCs w:val="28"/>
        </w:rPr>
        <w:t>17</w:t>
      </w:r>
      <w:r w:rsidR="00335692" w:rsidRPr="007A523F">
        <w:rPr>
          <w:rFonts w:ascii="Times New Roman" w:hAnsi="Times New Roman" w:cs="Times New Roman"/>
          <w:sz w:val="28"/>
          <w:szCs w:val="28"/>
        </w:rPr>
        <w:t>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</w:p>
    <w:p w:rsidR="00322DF8" w:rsidRPr="00AA3428" w:rsidRDefault="00322DF8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221" w:rsidRDefault="00D90221">
      <w:pPr>
        <w:rPr>
          <w:rFonts w:ascii="Times New Roman" w:hAnsi="Times New Roman" w:cs="Times New Roman"/>
          <w:b/>
          <w:sz w:val="28"/>
          <w:szCs w:val="28"/>
        </w:rPr>
      </w:pPr>
    </w:p>
    <w:p w:rsidR="00AE4A26" w:rsidRPr="00CE3F0D" w:rsidRDefault="00AE4A26" w:rsidP="009429A1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t>3. Приемы повышения жирномолочности коров кавказской бурой породы</w:t>
      </w:r>
    </w:p>
    <w:p w:rsidR="00F8035C" w:rsidRDefault="00AE4A26" w:rsidP="009429A1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3F0D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874EDA" w:rsidRPr="00CE3F0D">
        <w:rPr>
          <w:rFonts w:ascii="Times New Roman" w:hAnsi="Times New Roman" w:cs="Times New Roman"/>
          <w:b/>
          <w:sz w:val="28"/>
          <w:szCs w:val="28"/>
        </w:rPr>
        <w:t>Химический состав молока и факторы, влияющие на него</w:t>
      </w:r>
    </w:p>
    <w:p w:rsidR="00D90221" w:rsidRPr="00AA3428" w:rsidRDefault="00D90221" w:rsidP="009429A1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Ценность молока, как пищевого продукта, обусловлена его хи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мическим составом и свойствами отдельных компонентов, а также их состоянием. Включение молока и молочных продуктов в пищевые рационы повышает их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биологическую ценность и улучшает усвояе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мость. Из молока готовят различные полезные пищевые продукты: простоквашу, кефир, варенец, йогурт, айран, кумыс, сливки, сметану, масло, творог, сгущенное молоко, мороженое и огромное </w:t>
      </w:r>
      <w:r w:rsidR="0034047B">
        <w:rPr>
          <w:rFonts w:ascii="Times New Roman" w:hAnsi="Times New Roman" w:cs="Times New Roman"/>
          <w:sz w:val="28"/>
          <w:szCs w:val="28"/>
        </w:rPr>
        <w:t>по</w:t>
      </w:r>
      <w:r w:rsidRPr="00AA3428">
        <w:rPr>
          <w:rFonts w:ascii="Times New Roman" w:hAnsi="Times New Roman" w:cs="Times New Roman"/>
          <w:sz w:val="28"/>
          <w:szCs w:val="28"/>
        </w:rPr>
        <w:t xml:space="preserve"> разнооб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разию количество сыров. Кроме того, молоко используют в кондитер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ской и хлебопекарной промышленности, а также как источник для получения отдельных его компонентов, применяемых в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фармацевти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ческой</w:t>
      </w:r>
      <w:r w:rsidR="00283AAF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других отраслях.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Основным источником молока является крупный рогатый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скот</w:t>
      </w:r>
      <w:r w:rsidR="00283AAF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от того, как поставлена работа с крупным рогатым скотом, зависит не только количество производимого молока, но и его каче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ство. В молочном скотоводстве все должно быть подчинено созда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нию всех необходимых условий для повышения молочной продук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тивности коров и улучшения качества надаиваемого молока.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среднем в коровьем молоке содержится примерно 12,6</w:t>
      </w:r>
      <w:r w:rsidR="00AE4A26" w:rsidRPr="00AA3428">
        <w:rPr>
          <w:rFonts w:ascii="Times New Roman" w:hAnsi="Times New Roman" w:cs="Times New Roman"/>
          <w:sz w:val="28"/>
          <w:szCs w:val="28"/>
        </w:rPr>
        <w:t>-</w:t>
      </w:r>
      <w:r w:rsidRPr="00AA3428">
        <w:rPr>
          <w:rFonts w:ascii="Times New Roman" w:hAnsi="Times New Roman" w:cs="Times New Roman"/>
          <w:sz w:val="28"/>
          <w:szCs w:val="28"/>
        </w:rPr>
        <w:t>13% сухих веществ, из которых основная часть приходится на жир, бе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лок и молочный сахар. В молоке содержится более 20 витаминов, около 30 ферментов, более </w:t>
      </w:r>
      <w:r w:rsidR="0034047B">
        <w:rPr>
          <w:rFonts w:ascii="Times New Roman" w:hAnsi="Times New Roman" w:cs="Times New Roman"/>
          <w:sz w:val="28"/>
          <w:szCs w:val="28"/>
        </w:rPr>
        <w:t>1</w:t>
      </w:r>
      <w:r w:rsidRPr="00AA3428">
        <w:rPr>
          <w:rFonts w:ascii="Times New Roman" w:hAnsi="Times New Roman" w:cs="Times New Roman"/>
          <w:sz w:val="28"/>
          <w:szCs w:val="28"/>
        </w:rPr>
        <w:t>0 м</w:t>
      </w:r>
      <w:r w:rsidR="0034047B">
        <w:rPr>
          <w:rFonts w:ascii="Times New Roman" w:hAnsi="Times New Roman" w:cs="Times New Roman"/>
          <w:sz w:val="28"/>
          <w:szCs w:val="28"/>
        </w:rPr>
        <w:t>а</w:t>
      </w:r>
      <w:r w:rsidRPr="00AA3428">
        <w:rPr>
          <w:rFonts w:ascii="Times New Roman" w:hAnsi="Times New Roman" w:cs="Times New Roman"/>
          <w:sz w:val="28"/>
          <w:szCs w:val="28"/>
        </w:rPr>
        <w:t>кро</w:t>
      </w:r>
      <w:r w:rsidR="0034047B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- и около </w:t>
      </w:r>
      <w:r w:rsidR="0034047B">
        <w:rPr>
          <w:rFonts w:ascii="Times New Roman" w:hAnsi="Times New Roman" w:cs="Times New Roman"/>
          <w:sz w:val="28"/>
          <w:szCs w:val="28"/>
        </w:rPr>
        <w:t>2</w:t>
      </w:r>
      <w:r w:rsidRPr="00AA3428">
        <w:rPr>
          <w:rFonts w:ascii="Times New Roman" w:hAnsi="Times New Roman" w:cs="Times New Roman"/>
          <w:sz w:val="28"/>
          <w:szCs w:val="28"/>
        </w:rPr>
        <w:t>0 м</w:t>
      </w:r>
      <w:r w:rsidR="0034047B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>кроэлементов, по данным разных авторов от 60 до 150 жирных кислот, 20 амино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кислот</w:t>
      </w:r>
      <w:r w:rsidR="0034047B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гормоны и несколько видов молочного сахара. По одним данным общее количество компонентов, содержащихся в молоке,</w:t>
      </w:r>
      <w:r w:rsidR="00AE4A2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DD0FA3" w:rsidRPr="00AA3428">
        <w:rPr>
          <w:rFonts w:ascii="Times New Roman" w:hAnsi="Times New Roman" w:cs="Times New Roman"/>
          <w:sz w:val="28"/>
          <w:szCs w:val="28"/>
        </w:rPr>
        <w:t>составляет 160, по другим – до 200.</w:t>
      </w:r>
    </w:p>
    <w:p w:rsidR="00F8035C" w:rsidRPr="00335692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Основными частями молока, по которым и оценивается его качество, являются жиры и белки. В среднем в молоке содержится 3,3% белков, из которых 2,7% прихо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дится на долю казеина, 0,5% на альбумин и 0,1% на глобулин. Со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держание жира в среднем составляет 3,8-3,9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%</w:t>
      </w:r>
      <w:r w:rsidR="00FB0369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колебаниями от 2,8% до 6,5%</w:t>
      </w:r>
      <w:r w:rsidR="00FB0369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зависимости от индивидуальных и породных осо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бенностей коровы, условий кормления и содержания, а также перио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да лактации. Молочный жир находится в молоке в виде шариков диаметром от 0,5 до 10 микрон, состоит из более чем 20 основных жирных кислот и содержит витамины А, Е и </w:t>
      </w:r>
      <w:r w:rsidR="001269B0">
        <w:rPr>
          <w:rFonts w:ascii="Times New Roman" w:hAnsi="Times New Roman" w:cs="Times New Roman"/>
          <w:sz w:val="28"/>
          <w:szCs w:val="28"/>
        </w:rPr>
        <w:t>Д</w:t>
      </w:r>
      <w:r w:rsidR="003356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692" w:rsidRPr="00335692">
        <w:rPr>
          <w:rFonts w:ascii="Times New Roman" w:hAnsi="Times New Roman" w:cs="Times New Roman"/>
          <w:sz w:val="28"/>
          <w:szCs w:val="28"/>
        </w:rPr>
        <w:t>[</w:t>
      </w:r>
      <w:r w:rsidR="00FB0369">
        <w:rPr>
          <w:rFonts w:ascii="Times New Roman" w:hAnsi="Times New Roman" w:cs="Times New Roman"/>
          <w:sz w:val="28"/>
          <w:szCs w:val="28"/>
        </w:rPr>
        <w:t xml:space="preserve"> 3</w:t>
      </w:r>
      <w:proofErr w:type="gramEnd"/>
      <w:r w:rsidR="00FB0369">
        <w:rPr>
          <w:rFonts w:ascii="Times New Roman" w:hAnsi="Times New Roman" w:cs="Times New Roman"/>
          <w:sz w:val="28"/>
          <w:szCs w:val="28"/>
        </w:rPr>
        <w:t>,8,9,11</w:t>
      </w:r>
      <w:r w:rsidR="00335692" w:rsidRPr="00335692">
        <w:rPr>
          <w:rFonts w:ascii="Times New Roman" w:hAnsi="Times New Roman" w:cs="Times New Roman"/>
          <w:sz w:val="28"/>
          <w:szCs w:val="28"/>
        </w:rPr>
        <w:t>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</w:p>
    <w:p w:rsidR="00F8035C" w:rsidRPr="009229A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На состав молока, а, следовательно, и на его качество сущест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венное влияние оказывают различные внешние и внутренние факто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ры. Так, по имеющимся в литературе сообщениям на содержание жи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ра в молоке значительное влияние оказывают порода, возраст, период лактации, сезон года, корма, величина молочной продуктивности, упитанность животных и условия содержания. Замечено, что с воз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растом молочная продуктивность уменьшается, а содержание су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хих веществ, в том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числе  жира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>, увеличивается. Жирность молока в конце лактации повышается на 10-15%, содержание белка на 8- 10%</w:t>
      </w:r>
      <w:r w:rsidR="009229AC">
        <w:rPr>
          <w:rFonts w:ascii="Times New Roman" w:hAnsi="Times New Roman" w:cs="Times New Roman"/>
          <w:sz w:val="28"/>
          <w:szCs w:val="28"/>
        </w:rPr>
        <w:t xml:space="preserve"> </w:t>
      </w:r>
      <w:r w:rsidR="009229AC" w:rsidRPr="00790E22">
        <w:rPr>
          <w:rFonts w:ascii="Times New Roman" w:hAnsi="Times New Roman" w:cs="Times New Roman"/>
          <w:sz w:val="28"/>
          <w:szCs w:val="28"/>
        </w:rPr>
        <w:t>[11]</w:t>
      </w:r>
      <w:r w:rsidR="00A956F7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Значительно меняется жирность молока</w:t>
      </w:r>
      <w:r w:rsidR="009229AC">
        <w:rPr>
          <w:rFonts w:ascii="Times New Roman" w:hAnsi="Times New Roman" w:cs="Times New Roman"/>
          <w:sz w:val="28"/>
          <w:szCs w:val="28"/>
        </w:rPr>
        <w:t xml:space="preserve"> 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процессе дойки. Если содержание жира в молоке в начале дойки самое низкое - до 0,7%, то к концу дойки жирность молока возрастает до 11,5-12%, так как при снижении давления в вымени наступает процесс повы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шенного выделения жира из альвеол.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Скармливание коровам кормов, богатых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переваримым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про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теином, способствует заметному повышению содержания в молоке сухих веществ, в том числе жира и белка. Считают, что жир суточно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го удоя на 60-65%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продуцируется за счет жира кормов. Положитель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ное влияние на жирность молока оказывают жмыхи и хорошее бобо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вое сено. Сочные же корма, в частности корнеплоды, являясь моло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когонными, с другой стороны снижают содержание жира в молоке. На жирность молока влияют и условия содержания. Так, низкая тем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пература и влажность воздуха способствует повышению содержания</w:t>
      </w:r>
      <w:r w:rsidR="00986545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жира в молоке, в то время как повышенная температура и влажность действуют отрицательно. Так, считается, что снижение температуры на каждые 10° (при прочих равных условиях) приводит к повышению жирности молока на 0,2% и снижению удоев на 7-10%. Способствует повышению содержания жира в молоке и активное движение (моци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он) коров.</w:t>
      </w:r>
      <w:r w:rsidR="00885F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335692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Но в наибольшей степени жирность молока зависит от пород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ной принадлежности коров. Так, средняя жирность молока наиболее распространенных в России черно-пестрой и красной степной пород составляет 3,61% и 3</w:t>
      </w:r>
      <w:r w:rsidR="000578E9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7%, швицкой 3,7%, кавказской бурой 3,9%, в то время как жирность молока джерсейских коров составляет 5-6% и более. Жирность молока матерей джерсейских быков, завезенных в разное время в страну, достигала у Нильса 5,76%, у Генри 5</w:t>
      </w:r>
      <w:r w:rsidR="00885178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82%, у Якоба 6,0%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Ярге</w:t>
      </w:r>
      <w:r w:rsidR="00885178">
        <w:rPr>
          <w:rFonts w:ascii="Times New Roman" w:hAnsi="Times New Roman" w:cs="Times New Roman"/>
          <w:sz w:val="28"/>
          <w:szCs w:val="28"/>
        </w:rPr>
        <w:t>н</w:t>
      </w:r>
      <w:r w:rsidRPr="00AA342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6,6% при удое соответственно 6385 кг, 6864 кг, 5371 кг и 5025 кг</w:t>
      </w:r>
      <w:r w:rsidR="00335692" w:rsidRPr="00335692">
        <w:rPr>
          <w:rFonts w:ascii="Times New Roman" w:hAnsi="Times New Roman" w:cs="Times New Roman"/>
          <w:sz w:val="28"/>
          <w:szCs w:val="28"/>
        </w:rPr>
        <w:t xml:space="preserve"> </w:t>
      </w:r>
      <w:r w:rsidR="00335692" w:rsidRPr="00885178">
        <w:rPr>
          <w:rFonts w:ascii="Times New Roman" w:hAnsi="Times New Roman" w:cs="Times New Roman"/>
          <w:sz w:val="28"/>
          <w:szCs w:val="28"/>
        </w:rPr>
        <w:t>[</w:t>
      </w:r>
      <w:r w:rsidR="00885178">
        <w:rPr>
          <w:rFonts w:ascii="Times New Roman" w:hAnsi="Times New Roman" w:cs="Times New Roman"/>
          <w:sz w:val="28"/>
          <w:szCs w:val="28"/>
        </w:rPr>
        <w:t>7</w:t>
      </w:r>
      <w:r w:rsidR="00335692" w:rsidRPr="00885178">
        <w:rPr>
          <w:rFonts w:ascii="Times New Roman" w:hAnsi="Times New Roman" w:cs="Times New Roman"/>
          <w:sz w:val="28"/>
          <w:szCs w:val="28"/>
        </w:rPr>
        <w:t>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</w:p>
    <w:p w:rsidR="00F8035C" w:rsidRPr="0088517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Существует мнение</w:t>
      </w:r>
      <w:r w:rsidR="00986545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согласно которому на жирность молока влияет высота расположения зоны разведения животных над уровнем моря</w:t>
      </w:r>
      <w:r w:rsidR="00885178">
        <w:rPr>
          <w:rFonts w:ascii="Times New Roman" w:hAnsi="Times New Roman" w:cs="Times New Roman"/>
          <w:sz w:val="28"/>
          <w:szCs w:val="28"/>
        </w:rPr>
        <w:t xml:space="preserve"> </w:t>
      </w:r>
      <w:r w:rsidR="00885178" w:rsidRPr="00885178">
        <w:rPr>
          <w:rFonts w:ascii="Times New Roman" w:hAnsi="Times New Roman" w:cs="Times New Roman"/>
          <w:sz w:val="28"/>
          <w:szCs w:val="28"/>
        </w:rPr>
        <w:t>[2]</w:t>
      </w:r>
      <w:r w:rsidR="00766221">
        <w:rPr>
          <w:rFonts w:ascii="Times New Roman" w:hAnsi="Times New Roman" w:cs="Times New Roman"/>
          <w:sz w:val="28"/>
          <w:szCs w:val="28"/>
        </w:rPr>
        <w:t>.</w:t>
      </w:r>
      <w:r w:rsidR="00885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C" w:rsidRPr="0088517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Повышение жирности молока с увеличением высоты над уровнем моря происходит из-за того, что по мере поднятия вверх в воздухе уменьшается количество кислорода. В этих условиях живот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ные вынуждены дышать чаще и глубже, при этом происходит также увеличение количества форменных элементов крови и повышается процент гемоглобина. В свою очередь это приводит к увеличению количества сухих веществ и к уменьшению воды в крови и во всем организме. Эти изменения ведут к небольшому повышению количе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ства жира в молоке</w:t>
      </w:r>
      <w:r w:rsidR="00885178">
        <w:rPr>
          <w:rFonts w:ascii="Times New Roman" w:hAnsi="Times New Roman" w:cs="Times New Roman"/>
          <w:sz w:val="28"/>
          <w:szCs w:val="28"/>
        </w:rPr>
        <w:t xml:space="preserve"> </w:t>
      </w:r>
      <w:r w:rsidR="00885178" w:rsidRPr="00790E22">
        <w:rPr>
          <w:rFonts w:ascii="Times New Roman" w:hAnsi="Times New Roman" w:cs="Times New Roman"/>
          <w:sz w:val="28"/>
          <w:szCs w:val="28"/>
        </w:rPr>
        <w:t>[</w:t>
      </w:r>
      <w:r w:rsidR="00885178">
        <w:rPr>
          <w:rFonts w:ascii="Times New Roman" w:hAnsi="Times New Roman" w:cs="Times New Roman"/>
          <w:sz w:val="28"/>
          <w:szCs w:val="28"/>
        </w:rPr>
        <w:t>1</w:t>
      </w:r>
      <w:r w:rsidR="00885178" w:rsidRPr="00790E22">
        <w:rPr>
          <w:rFonts w:ascii="Times New Roman" w:hAnsi="Times New Roman" w:cs="Times New Roman"/>
          <w:sz w:val="28"/>
          <w:szCs w:val="28"/>
        </w:rPr>
        <w:t>]</w:t>
      </w:r>
      <w:r w:rsidR="003433C3">
        <w:rPr>
          <w:rFonts w:ascii="Times New Roman" w:hAnsi="Times New Roman" w:cs="Times New Roman"/>
          <w:sz w:val="28"/>
          <w:szCs w:val="28"/>
        </w:rPr>
        <w:t>.</w:t>
      </w:r>
      <w:r w:rsidR="00885178" w:rsidRPr="00790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692" w:rsidRDefault="00335692" w:rsidP="00335692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35C" w:rsidRDefault="003312D2" w:rsidP="0033569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t>3.</w:t>
      </w:r>
      <w:r w:rsidR="00335692">
        <w:rPr>
          <w:rFonts w:ascii="Times New Roman" w:hAnsi="Times New Roman" w:cs="Times New Roman"/>
          <w:b/>
          <w:sz w:val="28"/>
          <w:szCs w:val="28"/>
        </w:rPr>
        <w:t>2</w:t>
      </w:r>
      <w:r w:rsidRPr="00AA34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b/>
          <w:sz w:val="28"/>
          <w:szCs w:val="28"/>
        </w:rPr>
        <w:t>Пути повышения жирности молока</w:t>
      </w:r>
      <w:r w:rsidR="00335692">
        <w:rPr>
          <w:rFonts w:ascii="Times New Roman" w:hAnsi="Times New Roman" w:cs="Times New Roman"/>
          <w:b/>
          <w:sz w:val="28"/>
          <w:szCs w:val="28"/>
        </w:rPr>
        <w:t xml:space="preserve"> кавказских бурых </w:t>
      </w:r>
      <w:r w:rsidR="000B1054">
        <w:rPr>
          <w:rFonts w:ascii="Times New Roman" w:hAnsi="Times New Roman" w:cs="Times New Roman"/>
          <w:b/>
          <w:sz w:val="28"/>
          <w:szCs w:val="28"/>
        </w:rPr>
        <w:t>коров</w:t>
      </w:r>
    </w:p>
    <w:p w:rsidR="00FF5BCE" w:rsidRPr="00D90221" w:rsidRDefault="00FF5BCE" w:rsidP="00335692">
      <w:pPr>
        <w:pStyle w:val="af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Основой повышения продуктивности молочного стада и улуч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шения качества молока является хорошо поставленная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селекцион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но-племенная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работа, полноценное кормление, направленное выра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щивание ремонтного молодняка.</w:t>
      </w:r>
      <w:r w:rsidR="00F5713D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Важное значение для обеспечения высокой продуктивности животных имеет также создание оптимальных условий содержания всех половозрастных </w:t>
      </w:r>
      <w:r w:rsidR="00451304">
        <w:rPr>
          <w:rFonts w:ascii="Times New Roman" w:hAnsi="Times New Roman" w:cs="Times New Roman"/>
          <w:sz w:val="28"/>
          <w:szCs w:val="28"/>
        </w:rPr>
        <w:t>г</w:t>
      </w:r>
      <w:r w:rsidRPr="00AA3428">
        <w:rPr>
          <w:rFonts w:ascii="Times New Roman" w:hAnsi="Times New Roman" w:cs="Times New Roman"/>
          <w:sz w:val="28"/>
          <w:szCs w:val="28"/>
        </w:rPr>
        <w:t>рупп скота. В то же время следует учитывать, что даже при создании всех необходимых условий, для обеспечения успеха необходимо, чтобы со скотом работали высококвалифици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рованные работники животноводства, мастера своего дела, любя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щие свою профессию и заинтересованные в получении высоких про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изводственных показателей.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Одним из наиболее важных условий продуктивности и хороше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го качества молока является полноценное питание животных всех половозрастных групп. Наибольший эффект дает кормление скота на основе рационов, сбалансированных с учетом детализированных норм кормления.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При сбалансировании рационов необходимо осу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ществлять комплексный подход. Учитывают не только энергетиче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скую ценность, но и содержание в кормах протеина, незаменимых аминокислот, углеводов, жиров, м</w:t>
      </w:r>
      <w:r w:rsidR="00451304">
        <w:rPr>
          <w:rFonts w:ascii="Times New Roman" w:hAnsi="Times New Roman" w:cs="Times New Roman"/>
          <w:sz w:val="28"/>
          <w:szCs w:val="28"/>
        </w:rPr>
        <w:t>а</w:t>
      </w:r>
      <w:r w:rsidRPr="00AA3428">
        <w:rPr>
          <w:rFonts w:ascii="Times New Roman" w:hAnsi="Times New Roman" w:cs="Times New Roman"/>
          <w:sz w:val="28"/>
          <w:szCs w:val="28"/>
        </w:rPr>
        <w:t>кро- и м</w:t>
      </w:r>
      <w:r w:rsidR="00451304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>кроэлементов, а также витаминов.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Работа по повышению жирномолочности коров невозможна без хо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рошо поставленного зоотехнического учета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>-племенной работы. В молочном скотоводстве для оценки племенных и продуктивных качеств животных используются следующие пока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затели: удой, содержание жира и белка в молоке, выравненность лак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тационной кривой, пригодность коров к машинному доению, оплата корма молоком, энергия роста молодняка, живая масса коров и быков, их воспроизводительная способность, продолжительность племенно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го использования и устойчивость к заболеваниям маститом, лейкозу и другим болезням.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Основными показателями в производственных условиях явля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ются удой, жирность молока и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белковомолочность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этом</w:t>
      </w:r>
      <w:r w:rsidR="00271820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</w:t>
      </w:r>
      <w:r w:rsidR="00E275D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E275D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8F7EA8">
        <w:rPr>
          <w:rFonts w:ascii="Times New Roman" w:hAnsi="Times New Roman" w:cs="Times New Roman"/>
          <w:sz w:val="28"/>
          <w:szCs w:val="28"/>
        </w:rPr>
        <w:t xml:space="preserve"> 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упускать из виду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креп</w:t>
      </w:r>
      <w:r w:rsidR="00451304">
        <w:rPr>
          <w:rFonts w:ascii="Times New Roman" w:hAnsi="Times New Roman" w:cs="Times New Roman"/>
          <w:sz w:val="28"/>
          <w:szCs w:val="28"/>
        </w:rPr>
        <w:t>к</w:t>
      </w:r>
      <w:r w:rsidRPr="00AA3428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конституции и экстерьерные показа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тели животных.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Одним из важнейших методов ведения племенной работы явля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ется искусственный отбор животных. При отборе животных в селек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ционный процесс включают не один или два, а р</w:t>
      </w:r>
      <w:r w:rsidR="00451304">
        <w:rPr>
          <w:rFonts w:ascii="Times New Roman" w:hAnsi="Times New Roman" w:cs="Times New Roman"/>
          <w:sz w:val="28"/>
          <w:szCs w:val="28"/>
        </w:rPr>
        <w:t>я</w:t>
      </w:r>
      <w:r w:rsidRPr="00AA3428">
        <w:rPr>
          <w:rFonts w:ascii="Times New Roman" w:hAnsi="Times New Roman" w:cs="Times New Roman"/>
          <w:sz w:val="28"/>
          <w:szCs w:val="28"/>
        </w:rPr>
        <w:t xml:space="preserve">д признаков. </w:t>
      </w:r>
    </w:p>
    <w:p w:rsidR="00F8035C" w:rsidRPr="00AA3428" w:rsidRDefault="003312D2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молочном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скотоводстве наиболее важные признаки отбора, молочную продуктивность и жирность молока определяют путем проведения ежемесячных контрольных доек и последующей обработки получен</w:t>
      </w:r>
      <w:r w:rsidR="00874EDA" w:rsidRPr="00AA3428">
        <w:rPr>
          <w:rFonts w:ascii="Times New Roman" w:hAnsi="Times New Roman" w:cs="Times New Roman"/>
          <w:sz w:val="28"/>
          <w:szCs w:val="28"/>
        </w:rPr>
        <w:softHyphen/>
        <w:t>ных при этом результатов. Для определения жирности молока исполь</w:t>
      </w:r>
      <w:r w:rsidR="00874EDA" w:rsidRPr="00AA3428">
        <w:rPr>
          <w:rFonts w:ascii="Times New Roman" w:hAnsi="Times New Roman" w:cs="Times New Roman"/>
          <w:sz w:val="28"/>
          <w:szCs w:val="28"/>
        </w:rPr>
        <w:softHyphen/>
        <w:t>зуют специальн</w:t>
      </w:r>
      <w:r w:rsidR="00451304">
        <w:rPr>
          <w:rFonts w:ascii="Times New Roman" w:hAnsi="Times New Roman" w:cs="Times New Roman"/>
          <w:sz w:val="28"/>
          <w:szCs w:val="28"/>
        </w:rPr>
        <w:t xml:space="preserve">ые комплексные </w:t>
      </w:r>
      <w:proofErr w:type="gramStart"/>
      <w:r w:rsidR="00451304">
        <w:rPr>
          <w:rFonts w:ascii="Times New Roman" w:hAnsi="Times New Roman" w:cs="Times New Roman"/>
          <w:sz w:val="28"/>
          <w:szCs w:val="28"/>
        </w:rPr>
        <w:t>приборы</w:t>
      </w:r>
      <w:r w:rsidR="002D06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51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304">
        <w:rPr>
          <w:rFonts w:ascii="Times New Roman" w:hAnsi="Times New Roman" w:cs="Times New Roman"/>
          <w:sz w:val="28"/>
          <w:szCs w:val="28"/>
        </w:rPr>
        <w:t>Экомилк</w:t>
      </w:r>
      <w:proofErr w:type="spellEnd"/>
      <w:r w:rsidR="004513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1304">
        <w:rPr>
          <w:rFonts w:ascii="Times New Roman" w:hAnsi="Times New Roman" w:cs="Times New Roman"/>
          <w:sz w:val="28"/>
          <w:szCs w:val="28"/>
        </w:rPr>
        <w:t>Лактан</w:t>
      </w:r>
      <w:proofErr w:type="spellEnd"/>
      <w:r w:rsidR="00451304">
        <w:rPr>
          <w:rFonts w:ascii="Times New Roman" w:hAnsi="Times New Roman" w:cs="Times New Roman"/>
          <w:sz w:val="28"/>
          <w:szCs w:val="28"/>
        </w:rPr>
        <w:t xml:space="preserve"> 1-4, Клевер.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451304">
        <w:rPr>
          <w:rFonts w:ascii="Times New Roman" w:hAnsi="Times New Roman" w:cs="Times New Roman"/>
          <w:sz w:val="28"/>
          <w:szCs w:val="28"/>
        </w:rPr>
        <w:t xml:space="preserve">Этими приборами можно определить 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не только жирность</w:t>
      </w:r>
      <w:r w:rsidR="00451304">
        <w:rPr>
          <w:rFonts w:ascii="Times New Roman" w:hAnsi="Times New Roman" w:cs="Times New Roman"/>
          <w:sz w:val="28"/>
          <w:szCs w:val="28"/>
        </w:rPr>
        <w:t xml:space="preserve">, </w:t>
      </w:r>
      <w:r w:rsidR="00874EDA" w:rsidRPr="00AA3428">
        <w:rPr>
          <w:rFonts w:ascii="Times New Roman" w:hAnsi="Times New Roman" w:cs="Times New Roman"/>
          <w:sz w:val="28"/>
          <w:szCs w:val="28"/>
        </w:rPr>
        <w:t>но и содержание белка и плотность молока.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зоотехнической практике большое признание получил се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лекционный прием, основанный на предварительно</w:t>
      </w:r>
      <w:r w:rsidR="00451304">
        <w:rPr>
          <w:rFonts w:ascii="Times New Roman" w:hAnsi="Times New Roman" w:cs="Times New Roman"/>
          <w:sz w:val="28"/>
          <w:szCs w:val="28"/>
        </w:rPr>
        <w:t>м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отборе коров по продуктивности их за первую лактацию. Такая селекция предполага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ет выращивание 80-90% всех рожденных телок и испытание их по первой лактации. При этом возможны два варианта отбора. В первом варианте осуществляется жесткий отбор на фактическую продуктивность. В другом варианте отбор первотелок осуществляет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ся по уровню продуктивности и содержанию жира в молоке. Этот ва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риант выглядит предпочтительным при создани</w:t>
      </w:r>
      <w:r w:rsidR="00451304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жирно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молочного стада. По имеющимся в литературе данным, при втором варианте отбора прибавка по величине удоя снижается почти в два раза, но при этом значительно увеличивается содержание жира в мо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локе. Отбор коров по продуктивности и содержанию жира в молоке предполагает большие теоретические возможности. Однако на прак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тике все выглядит иначе, потому что при отборе учитываются и та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кие признаки как форма вымени, экстерьер, крепость конечностей и т.</w:t>
      </w:r>
      <w:r w:rsidR="00335692">
        <w:rPr>
          <w:rFonts w:ascii="Times New Roman" w:hAnsi="Times New Roman" w:cs="Times New Roman"/>
          <w:sz w:val="28"/>
          <w:szCs w:val="28"/>
        </w:rPr>
        <w:t>д.</w:t>
      </w:r>
    </w:p>
    <w:p w:rsidR="00F8035C" w:rsidRPr="00774E5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Поэтому при совершенствовании стада по жирномолочности предпочтение отдают селекции, основанной на широком использова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нии тщательно проверенных </w:t>
      </w:r>
      <w:r w:rsidR="00451304">
        <w:rPr>
          <w:rFonts w:ascii="Times New Roman" w:hAnsi="Times New Roman" w:cs="Times New Roman"/>
          <w:sz w:val="28"/>
          <w:szCs w:val="28"/>
        </w:rPr>
        <w:t xml:space="preserve">по качеству потомства </w:t>
      </w:r>
      <w:r w:rsidRPr="00AA3428">
        <w:rPr>
          <w:rFonts w:ascii="Times New Roman" w:hAnsi="Times New Roman" w:cs="Times New Roman"/>
          <w:sz w:val="28"/>
          <w:szCs w:val="28"/>
        </w:rPr>
        <w:t>быков-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улучшателей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по удою и содержанию жира в молоке</w:t>
      </w:r>
      <w:r w:rsidR="00774E58">
        <w:rPr>
          <w:rFonts w:ascii="Times New Roman" w:hAnsi="Times New Roman" w:cs="Times New Roman"/>
          <w:sz w:val="28"/>
          <w:szCs w:val="28"/>
        </w:rPr>
        <w:t xml:space="preserve"> </w:t>
      </w:r>
      <w:r w:rsidR="00774E58" w:rsidRPr="00774E58">
        <w:rPr>
          <w:rFonts w:ascii="Times New Roman" w:hAnsi="Times New Roman" w:cs="Times New Roman"/>
          <w:sz w:val="28"/>
          <w:szCs w:val="28"/>
        </w:rPr>
        <w:t>[2,</w:t>
      </w:r>
      <w:r w:rsidR="002D06ED">
        <w:rPr>
          <w:rFonts w:ascii="Times New Roman" w:hAnsi="Times New Roman" w:cs="Times New Roman"/>
          <w:sz w:val="28"/>
          <w:szCs w:val="28"/>
        </w:rPr>
        <w:t>5,</w:t>
      </w:r>
      <w:r w:rsidR="00774E58" w:rsidRPr="00790E22">
        <w:rPr>
          <w:rFonts w:ascii="Times New Roman" w:hAnsi="Times New Roman" w:cs="Times New Roman"/>
          <w:sz w:val="28"/>
          <w:szCs w:val="28"/>
        </w:rPr>
        <w:t>12,]</w:t>
      </w:r>
      <w:r w:rsidR="008F7EA8">
        <w:rPr>
          <w:rFonts w:ascii="Times New Roman" w:hAnsi="Times New Roman" w:cs="Times New Roman"/>
          <w:sz w:val="28"/>
          <w:szCs w:val="28"/>
        </w:rPr>
        <w:t>.</w:t>
      </w:r>
    </w:p>
    <w:p w:rsidR="00F5713D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lastRenderedPageBreak/>
        <w:t>В любом случае совершенствование стада по признаку жир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номолочности путем отбора или использования проверенных по</w:t>
      </w:r>
      <w:r w:rsidR="003312D2" w:rsidRPr="00AA3428">
        <w:rPr>
          <w:rFonts w:ascii="Times New Roman" w:hAnsi="Times New Roman" w:cs="Times New Roman"/>
          <w:sz w:val="28"/>
          <w:szCs w:val="28"/>
        </w:rPr>
        <w:t xml:space="preserve"> качеству потомства быков-производителей процесс длительный и трудоемкий.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Однако в будущем увеличение содержания жира в молоке коров путем внутрипородной селекции будет одним из ос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новных методов.</w:t>
      </w:r>
    </w:p>
    <w:p w:rsidR="00F8035C" w:rsidRPr="00335692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Согласно данных, приведенных в литературе, коэффициент из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менчивости живой массы коров составляет 12-16%, удоя за 305 дней лактации 20-30%, содержания жира в молоке 5-9% и белка 4- 8%. Коэффициент наследуемости жирномолочности составляет 0,6- 0,78,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белковомолочности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0,5-0,7, молоч</w:t>
      </w:r>
      <w:r w:rsidR="00FD5879" w:rsidRPr="00AA3428">
        <w:rPr>
          <w:rFonts w:ascii="Times New Roman" w:hAnsi="Times New Roman" w:cs="Times New Roman"/>
          <w:sz w:val="28"/>
          <w:szCs w:val="28"/>
        </w:rPr>
        <w:t>ной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продуктивности 0,3-0,42</w:t>
      </w:r>
      <w:r w:rsidR="003356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692" w:rsidRPr="00335692">
        <w:rPr>
          <w:rFonts w:ascii="Times New Roman" w:hAnsi="Times New Roman" w:cs="Times New Roman"/>
          <w:sz w:val="28"/>
          <w:szCs w:val="28"/>
        </w:rPr>
        <w:t xml:space="preserve">[ </w:t>
      </w:r>
      <w:r w:rsidR="001721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7217A">
        <w:rPr>
          <w:rFonts w:ascii="Times New Roman" w:hAnsi="Times New Roman" w:cs="Times New Roman"/>
          <w:sz w:val="28"/>
          <w:szCs w:val="28"/>
        </w:rPr>
        <w:t>,11,15</w:t>
      </w:r>
      <w:r w:rsidR="00335692" w:rsidRPr="00335692">
        <w:rPr>
          <w:rFonts w:ascii="Times New Roman" w:hAnsi="Times New Roman" w:cs="Times New Roman"/>
          <w:sz w:val="28"/>
          <w:szCs w:val="28"/>
        </w:rPr>
        <w:t xml:space="preserve"> ]</w:t>
      </w:r>
      <w:r w:rsidR="00335692">
        <w:rPr>
          <w:rFonts w:ascii="Times New Roman" w:hAnsi="Times New Roman" w:cs="Times New Roman"/>
          <w:sz w:val="28"/>
          <w:szCs w:val="28"/>
        </w:rPr>
        <w:t>.</w:t>
      </w:r>
      <w:r w:rsidR="001721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Высокий коэффициент наследуемости содержания жира в моло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ке говорит о том</w:t>
      </w:r>
      <w:r w:rsidR="00335692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что потомство, полученное от коров с повышен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ным содержанием жира в молоке, с большей вероятностью унасле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дует этот признак. При этом не следует забывать, что все показатели, связанные с продуктивностью животных в очень значительной сте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пени зависят от уровня кормления. В зоотехнической практике при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нято оценивать коров двух отелов по средней продуктивности за два отела, а полновозрастных по средней продуктивности за лю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бые три лактации. Известно, что по удою за первые 60-90 дней можно с большей уверенностью судить об удое за будущую лакта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цию. На величине удоя в первые 60-90 дней в значительной степени отражается стимулирующее действие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лактогенных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гормонов, поэто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му на этом отрезке - лактация менее изменчива под влиянием внешних условий. В этот период даже при скудном кормлении удо</w:t>
      </w:r>
      <w:r w:rsidR="0017217A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коров с достаточной объективностью дают представление о способности жи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вотного в производстве молока. В связи с этим</w:t>
      </w:r>
      <w:r w:rsidR="0017217A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хозяйствах, в кото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рых сильно различаются условия осенне-зимнего и летнего кормле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ния, показатель молочности может быть скорректирован по удоям, полученным в июне и июле с учетом того, на какой месяц лактации они приходятся.</w:t>
      </w:r>
    </w:p>
    <w:p w:rsidR="00F8035C" w:rsidRPr="00AA3428" w:rsidRDefault="0015274B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Работу по созданию жирномолочного стада было решено вести путем скрещивания кавказских бурых коров с джерсейским быком. </w:t>
      </w:r>
    </w:p>
    <w:p w:rsidR="0015274B" w:rsidRPr="00AA3428" w:rsidRDefault="0015274B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74B" w:rsidRDefault="0015274B" w:rsidP="0093498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428">
        <w:rPr>
          <w:rFonts w:ascii="Times New Roman" w:hAnsi="Times New Roman" w:cs="Times New Roman"/>
          <w:b/>
          <w:sz w:val="28"/>
          <w:szCs w:val="28"/>
        </w:rPr>
        <w:t xml:space="preserve">3.3. Опыт повышения жирности </w:t>
      </w:r>
      <w:proofErr w:type="gramStart"/>
      <w:r w:rsidRPr="00AA3428">
        <w:rPr>
          <w:rFonts w:ascii="Times New Roman" w:hAnsi="Times New Roman" w:cs="Times New Roman"/>
          <w:b/>
          <w:sz w:val="28"/>
          <w:szCs w:val="28"/>
        </w:rPr>
        <w:t>молока</w:t>
      </w:r>
      <w:r w:rsidR="004F69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b/>
          <w:sz w:val="28"/>
          <w:szCs w:val="28"/>
        </w:rPr>
        <w:t xml:space="preserve"> кавказских</w:t>
      </w:r>
      <w:proofErr w:type="gramEnd"/>
      <w:r w:rsidRPr="00AA3428">
        <w:rPr>
          <w:rFonts w:ascii="Times New Roman" w:hAnsi="Times New Roman" w:cs="Times New Roman"/>
          <w:b/>
          <w:sz w:val="28"/>
          <w:szCs w:val="28"/>
        </w:rPr>
        <w:t xml:space="preserve"> бурых коров.</w:t>
      </w:r>
    </w:p>
    <w:p w:rsidR="00FF5BCE" w:rsidRPr="00AA3428" w:rsidRDefault="00FF5BCE" w:rsidP="00934984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874EDA" w:rsidP="00934984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совершенствован</w:t>
      </w:r>
      <w:r w:rsidR="0017217A">
        <w:rPr>
          <w:rFonts w:ascii="Times New Roman" w:hAnsi="Times New Roman" w:cs="Times New Roman"/>
          <w:sz w:val="28"/>
          <w:szCs w:val="28"/>
        </w:rPr>
        <w:t>ие</w:t>
      </w:r>
      <w:r w:rsidRPr="00AA3428">
        <w:rPr>
          <w:rFonts w:ascii="Times New Roman" w:hAnsi="Times New Roman" w:cs="Times New Roman"/>
          <w:sz w:val="28"/>
          <w:szCs w:val="28"/>
        </w:rPr>
        <w:t xml:space="preserve">  племенных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и продуктивных</w:t>
      </w:r>
      <w:r w:rsidR="00934984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качеств животных возможно путем использования для этой цели жи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вотных других пород, способных улучшить те или иные показатели.</w:t>
      </w:r>
    </w:p>
    <w:p w:rsidR="00F8035C" w:rsidRPr="00934984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Так, для повышения качества надаиваемого молока наиболее эффективным является использование наследственных качеств жир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номолочного скота, в частности джерсейского. Имеющиеся в литера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туре сообщения говорят о том, что результат такого скрещивания бывает положительным. Показатели живой массы и продуктивности джерсейской породы близки к кавказской бурой, а жирность молока значительно выше, и если, как это удалось в ряде исследований, жир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ность молока будет повышена на 0,8-1,0%, то при удое 2000 кг выход молочного жира повысится на 20 кг, а удой в переводе на базисную жирность составит 2500 кг</w:t>
      </w:r>
      <w:r w:rsidR="00934984">
        <w:rPr>
          <w:rFonts w:ascii="Times New Roman" w:hAnsi="Times New Roman" w:cs="Times New Roman"/>
          <w:sz w:val="28"/>
          <w:szCs w:val="28"/>
        </w:rPr>
        <w:t xml:space="preserve"> </w:t>
      </w:r>
      <w:r w:rsidR="00934984" w:rsidRPr="007A523F">
        <w:rPr>
          <w:rFonts w:ascii="Times New Roman" w:hAnsi="Times New Roman" w:cs="Times New Roman"/>
          <w:sz w:val="28"/>
          <w:szCs w:val="28"/>
        </w:rPr>
        <w:t>[</w:t>
      </w:r>
      <w:r w:rsidR="0017217A">
        <w:rPr>
          <w:rFonts w:ascii="Times New Roman" w:hAnsi="Times New Roman" w:cs="Times New Roman"/>
          <w:sz w:val="28"/>
          <w:szCs w:val="28"/>
        </w:rPr>
        <w:t>10</w:t>
      </w:r>
      <w:r w:rsidR="00934984" w:rsidRPr="007A523F">
        <w:rPr>
          <w:rFonts w:ascii="Times New Roman" w:hAnsi="Times New Roman" w:cs="Times New Roman"/>
          <w:sz w:val="28"/>
          <w:szCs w:val="28"/>
        </w:rPr>
        <w:t>]</w:t>
      </w:r>
      <w:r w:rsidR="00934984">
        <w:rPr>
          <w:rFonts w:ascii="Times New Roman" w:hAnsi="Times New Roman" w:cs="Times New Roman"/>
          <w:sz w:val="28"/>
          <w:szCs w:val="28"/>
        </w:rPr>
        <w:t>.</w:t>
      </w:r>
    </w:p>
    <w:p w:rsidR="00F8035C" w:rsidRPr="0039146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Известно, что джерсейская порода скота была выведена более 200 лет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назад на острове Джерси в проливе Ла-Манш и, так как она разводилась в значительной изоляции от других пород, обладает вы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соким консерватизмом наследственности. Среди молочных пород в настоящее время нет такой, которая смогла бы превзойти джерсейскую по содержанию жира в молоке, которое составляет 5,5-6,5%, относительной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обильномолочности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(900-1000 кг молока на 100 кг живой массы) и оплате корма молочным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жиром</w:t>
      </w:r>
      <w:r w:rsidR="004B7D6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914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46C" w:rsidRPr="007A523F">
        <w:rPr>
          <w:rFonts w:ascii="Times New Roman" w:hAnsi="Times New Roman" w:cs="Times New Roman"/>
          <w:sz w:val="28"/>
          <w:szCs w:val="28"/>
        </w:rPr>
        <w:t xml:space="preserve">[ </w:t>
      </w:r>
      <w:r w:rsidR="0017217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7217A">
        <w:rPr>
          <w:rFonts w:ascii="Times New Roman" w:hAnsi="Times New Roman" w:cs="Times New Roman"/>
          <w:sz w:val="28"/>
          <w:szCs w:val="28"/>
        </w:rPr>
        <w:t>,10,12</w:t>
      </w:r>
      <w:r w:rsidR="0039146C" w:rsidRPr="007A523F">
        <w:rPr>
          <w:rFonts w:ascii="Times New Roman" w:hAnsi="Times New Roman" w:cs="Times New Roman"/>
          <w:sz w:val="28"/>
          <w:szCs w:val="28"/>
        </w:rPr>
        <w:t xml:space="preserve"> ]</w:t>
      </w:r>
      <w:r w:rsidR="0039146C">
        <w:rPr>
          <w:rFonts w:ascii="Times New Roman" w:hAnsi="Times New Roman" w:cs="Times New Roman"/>
          <w:sz w:val="28"/>
          <w:szCs w:val="28"/>
        </w:rPr>
        <w:t>.</w:t>
      </w: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Представленные в литературе результаты опытов по скрещива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нию с джерсейскими быками показывают, что лучшие результаты по жирномолочности, 5 и более процентов, были получены при скрещивании с такими исходными породами как алатауская. Лебе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динская</w:t>
      </w:r>
      <w:r w:rsidR="0039146C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симментальская и ярославская, отличающимися сравни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тельно высокой жирномолочностью, а также при использовании джерсейск</w:t>
      </w:r>
      <w:r w:rsidR="00D0516E">
        <w:rPr>
          <w:rFonts w:ascii="Times New Roman" w:hAnsi="Times New Roman" w:cs="Times New Roman"/>
          <w:sz w:val="28"/>
          <w:szCs w:val="28"/>
        </w:rPr>
        <w:t>и</w:t>
      </w:r>
      <w:r w:rsidRPr="00AA3428">
        <w:rPr>
          <w:rFonts w:ascii="Times New Roman" w:hAnsi="Times New Roman" w:cs="Times New Roman"/>
          <w:sz w:val="28"/>
          <w:szCs w:val="28"/>
        </w:rPr>
        <w:t>х быков в помесных стадах, особенно, если последние были вы</w:t>
      </w:r>
      <w:r w:rsidR="003916FD">
        <w:rPr>
          <w:rFonts w:ascii="Times New Roman" w:hAnsi="Times New Roman" w:cs="Times New Roman"/>
          <w:sz w:val="28"/>
          <w:szCs w:val="28"/>
        </w:rPr>
        <w:t>в</w:t>
      </w:r>
      <w:r w:rsidRPr="00AA3428">
        <w:rPr>
          <w:rFonts w:ascii="Times New Roman" w:hAnsi="Times New Roman" w:cs="Times New Roman"/>
          <w:sz w:val="28"/>
          <w:szCs w:val="28"/>
        </w:rPr>
        <w:t>едены путем скрещивания с породами швицкого корня</w:t>
      </w:r>
      <w:r w:rsidR="0017217A">
        <w:rPr>
          <w:rFonts w:ascii="Times New Roman" w:hAnsi="Times New Roman" w:cs="Times New Roman"/>
          <w:sz w:val="28"/>
          <w:szCs w:val="28"/>
        </w:rPr>
        <w:t xml:space="preserve"> </w:t>
      </w:r>
      <w:r w:rsidR="0017217A" w:rsidRPr="00514DFF">
        <w:rPr>
          <w:rFonts w:ascii="Times New Roman" w:hAnsi="Times New Roman" w:cs="Times New Roman"/>
          <w:sz w:val="28"/>
          <w:szCs w:val="28"/>
        </w:rPr>
        <w:t>[5,7,12]</w:t>
      </w:r>
      <w:r w:rsidR="00AA25C5">
        <w:rPr>
          <w:rFonts w:ascii="Times New Roman" w:hAnsi="Times New Roman" w:cs="Times New Roman"/>
          <w:sz w:val="28"/>
          <w:szCs w:val="28"/>
        </w:rPr>
        <w:t>.</w:t>
      </w:r>
    </w:p>
    <w:p w:rsidR="00A21D07" w:rsidRDefault="00005E7E" w:rsidP="00005E7E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8FB58A1" wp14:editId="3D83F33A">
            <wp:extent cx="4170335" cy="4430019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79" cy="44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7E" w:rsidRPr="00085050" w:rsidRDefault="00085050" w:rsidP="00085050">
      <w:pPr>
        <w:pStyle w:val="af0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5050"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48592</wp:posOffset>
                </wp:positionV>
                <wp:extent cx="203200" cy="169334"/>
                <wp:effectExtent l="0" t="0" r="2540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693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F2DBE5" id="Прямоугольник 6" o:spid="_x0000_s1026" style="position:absolute;margin-left:73.95pt;margin-top:3.85pt;width:16pt;height: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RbsQIAAKQFAAAOAAAAZHJzL2Uyb0RvYy54bWysVM1uEzEQviPxDpbvdHfTNNCoGxS1KkIq&#10;bUWLena9drOS12NsJ5twQuKKxCPwEFwQP32GzRsx9m62UalAQuTgzOzMfOP5PDMHz5eVIgthXQk6&#10;p9lOSonQHIpS3+T0zeXxk2eUOM90wRRokdOVcPT55PGjg9qMxQBmoAphCYJoN65NTmfem3GSOD4T&#10;FXM7YIRGowRbMY+qvUkKy2pEr1QySNNRUoMtjAUunMOvR62RTiK+lIL7Mymd8ETlFO/m42njeR3O&#10;ZHLAxjeWmVnJu2uwf7hFxUqNSXuoI+YZmdvyN6iq5BYcSL/DoUpAypKLWANWk6X3qrmYMSNiLUiO&#10;Mz1N7v/B8tPFuSVlkdMRJZpV+ETN5/X79afmR3O7/tB8aW6b7+uPzc/ma/ONjAJftXFjDLsw57bT&#10;HIqh+KW0VfjHssgycrzqORZLTzh+HKS7+G6UcDRlo/3d3WHATO6CjXX+hYCKBCGnFp8wMssWJ863&#10;rhuXkMuBKovjUqmohLYRh8qSBcMHZ5wL7QcxXM2rV1C03/dS/HVpY6eFkHiJLbQk1NlWFiW/UiLk&#10;UPq1kMhYqCUi9wjbSbPWNGOF+FvOCBiQJVbRY3cADxWUdVfv/EOoiK3eB6d/uljLYR8RM4P2fXBV&#10;arAPASjfZ279kbItaoJ4DcUK+8lCO2jO8OMSn/GEOX/OLE4WvjxuC3+Gh1RQ5xQ6iZIZ2HcPfQ/+&#10;2PBopaTGSc2peztnVlCiXmochf1sOAyjHZXh3tMBKnbbcr1t0fPqELA3MtxLhkcx+Hu1EaWF6gqX&#10;yjRkRRPTHHPnlHu7UQ59u0FwLXExnUY3HGfD/Im+MDyAB1ZDm14ur5g1XS97HIJT2Ew1G99r6dY3&#10;RGqYzj3IMvb7Ha8d37gKYrN2ayvsmm09et0t18kvAAAA//8DAFBLAwQUAAYACAAAACEAFKo/p90A&#10;AAAIAQAADwAAAGRycy9kb3ducmV2LnhtbEyPwU7DMBBE70j8g7VI3KjTEjU0xKkqIk5IlShVz268&#10;JGnjtRU7bfh7tic4Ps1o9m2xnmwvLjiEzpGC+SwBgVQ701GjYP/1/vQCIkRNRveOUMEPBliX93eF&#10;zo270idedrERPEIh1wraGH0uZahbtDrMnEfi7NsNVkfGoZFm0Fcet71cJMlSWt0RX2i1x7cW6/Nu&#10;tApOvtke9vOzX1YH+bE9barFNFZKPT5Mm1cQEaf4V4abPqtDyU5HN5IJomdOsxVXFWQZiFuerZiP&#10;Cp7TFGRZyP8PlL8AAAD//wMAUEsBAi0AFAAGAAgAAAAhALaDOJL+AAAA4QEAABMAAAAAAAAAAAAA&#10;AAAAAAAAAFtDb250ZW50X1R5cGVzXS54bWxQSwECLQAUAAYACAAAACEAOP0h/9YAAACUAQAACwAA&#10;AAAAAAAAAAAAAAAvAQAAX3JlbHMvLnJlbHNQSwECLQAUAAYACAAAACEAbAiEW7ECAACkBQAADgAA&#10;AAAAAAAAAAAAAAAuAgAAZHJzL2Uyb0RvYy54bWxQSwECLQAUAAYACAAAACEAFKo/p90AAAAIAQAA&#10;DwAAAAAAAAAAAAAAAAALBQAAZHJzL2Rvd25yZXYueG1sUEsFBgAAAAAEAAQA8wAAABUGAAAAAA==&#10;" fillcolor="#823b0b [1605]" strokecolor="#1f3763 [1604]" strokeweight="1pt"/>
            </w:pict>
          </mc:Fallback>
        </mc:AlternateContent>
      </w:r>
      <w:r w:rsidRPr="00085050">
        <w:rPr>
          <w:rFonts w:ascii="Times New Roman" w:hAnsi="Times New Roman" w:cs="Times New Roman"/>
          <w:b/>
          <w:sz w:val="28"/>
          <w:szCs w:val="28"/>
        </w:rPr>
        <w:t xml:space="preserve">Улучшающая порода </w:t>
      </w:r>
      <w:r w:rsidRPr="000850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85050" w:rsidRPr="00085050" w:rsidRDefault="00085050" w:rsidP="00085050">
      <w:pPr>
        <w:pStyle w:val="af0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050"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942206</wp:posOffset>
                </wp:positionH>
                <wp:positionV relativeFrom="paragraph">
                  <wp:posOffset>61344</wp:posOffset>
                </wp:positionV>
                <wp:extent cx="259644" cy="203200"/>
                <wp:effectExtent l="0" t="0" r="26670" b="254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44" cy="203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3B028F" id="Овал 7" o:spid="_x0000_s1026" style="position:absolute;margin-left:74.2pt;margin-top:4.85pt;width:20.45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qRkgIAAG0FAAAOAAAAZHJzL2Uyb0RvYy54bWysVM1u2zAMvg/YOwi6r3aytF2DOkXQosOA&#10;og3WDj0rshQLkEVNUuJkD7NnGHbdS+SRRsk/CdZih2E+yKRIfvwRycurba3JRjivwBR0dJJTIgyH&#10;UplVQb883b77QIkPzJRMgxEF3QlPr2Zv31w2dirGUIEuhSMIYvy0sQWtQrDTLPO8EjXzJ2CFQaEE&#10;V7OArFtlpWMNotc6G+f5WdaAK60DLrzH25tWSGcJX0rBw4OUXgSiC4qxhXS6dC7jmc0u2XTlmK0U&#10;78Jg/xBFzZRBpwPUDQuMrJ16AVUr7sCDDCcc6gykVFykHDCbUf5HNo8VsyLlgsXxdiiT/3+w/H6z&#10;cESVBT2nxLAan2j/ff9z/2P/i5zH6jTWT1Hp0S5cx3kkY6pb6er4xyTINlV0N1RUbAPheDk+vTib&#10;TCjhKBrn7/HFImZ2MLbOh48CahKJggqtlfUxZzZlmzsfWu1eK1570Kq8VVonJvaJuNaObBi+8HI1&#10;6vCPtLKYQht0osJOi2irzWchMfUYZnKYmu4AxjgXJoxaUcVK0fo4zfHrvfTuU04JMCJLjG7A7gB6&#10;zRakx27T6/SjqUg9OxjnfwusNR4skmcwYTCulQH3GoDGrDrPrT6Gf1SaSC6h3GFjOGgnxlt+q/CF&#10;7pgPC+ZwRHCYcOzDAx5SQ1NQ6ChKKnDfXruP+ti5KKWkwZErqP+6Zk5Qoj8Z7OmL0WQSZzQxk9Pz&#10;MTLuWLI8lph1fQ345iNcMJYnMuoH3ZPSQf2M22EevaKIGY6+C8qD65nr0K4C3C9czOdJDefSsnBn&#10;Hi2P4LGqsf2ets/M2a5NA/b3PfTj+aJVW91oaWC+DiBV6uNDXbt640ynxun2T1wax3zSOmzJ2W8A&#10;AAD//wMAUEsDBBQABgAIAAAAIQBU/BYy3AAAAAgBAAAPAAAAZHJzL2Rvd25yZXYueG1sTI/BTsMw&#10;EETvSPyDtUjcqNMSNWmIUyGknji1IHF14m0SsNeR7baBr2d7guPsjGbf1NvZWXHGEEdPCpaLDARS&#10;581IvYL3t91DCSImTUZbT6jgGyNsm9ubWlfGX2iP50PqBZdQrLSCIaWpkjJ2AzodF35CYu/og9OJ&#10;ZeilCfrC5c7KVZatpdMj8YdBT/gyYPd1ODkF+25q++LDr+z6OO349Bnm1x+l7u/m5ycQCef0F4Yr&#10;PqNDw0ytP5GJwrLOy5yjCjYFiKtfbh5BtAryZQGyqeX/Ac0vAAAA//8DAFBLAQItABQABgAIAAAA&#10;IQC2gziS/gAAAOEBAAATAAAAAAAAAAAAAAAAAAAAAABbQ29udGVudF9UeXBlc10ueG1sUEsBAi0A&#10;FAAGAAgAAAAhADj9If/WAAAAlAEAAAsAAAAAAAAAAAAAAAAALwEAAF9yZWxzLy5yZWxzUEsBAi0A&#10;FAAGAAgAAAAhAGM3SpGSAgAAbQUAAA4AAAAAAAAAAAAAAAAALgIAAGRycy9lMm9Eb2MueG1sUEsB&#10;Ai0AFAAGAAgAAAAhAFT8FjLcAAAACAEAAA8AAAAAAAAAAAAAAAAA7AQAAGRycy9kb3ducmV2Lnht&#10;bFBLBQYAAAAABAAEAPMAAAD1BQAAAAA=&#10;" fillcolor="white [3212]" strokecolor="#1f3763 [1604]" strokeweight="1pt">
                <v:stroke joinstyle="miter"/>
              </v:oval>
            </w:pict>
          </mc:Fallback>
        </mc:AlternateContent>
      </w:r>
      <w:r w:rsidRPr="00085050">
        <w:rPr>
          <w:rFonts w:ascii="Times New Roman" w:hAnsi="Times New Roman" w:cs="Times New Roman"/>
          <w:b/>
          <w:sz w:val="28"/>
          <w:szCs w:val="28"/>
        </w:rPr>
        <w:t xml:space="preserve">                     -      Улучшаемая порода </w:t>
      </w:r>
    </w:p>
    <w:p w:rsidR="00D90221" w:rsidRDefault="00D90221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46C" w:rsidRDefault="00874EDA" w:rsidP="0039146C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>Рис I. Схема скрещивания кавказских бурых коров с джерсейской</w:t>
      </w:r>
      <w:r w:rsidR="0039146C"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74B" w:rsidRPr="00FF5BCE">
        <w:rPr>
          <w:rFonts w:ascii="Times New Roman" w:hAnsi="Times New Roman" w:cs="Times New Roman"/>
          <w:b/>
          <w:sz w:val="28"/>
          <w:szCs w:val="28"/>
        </w:rPr>
        <w:t>породой</w:t>
      </w:r>
      <w:r w:rsidR="0039146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9146C" w:rsidRDefault="0039146C" w:rsidP="0039146C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5050" w:rsidRDefault="00085050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050" w:rsidRDefault="00085050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050" w:rsidRDefault="00085050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Default="0015274B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46C">
        <w:rPr>
          <w:rFonts w:ascii="Times New Roman" w:hAnsi="Times New Roman" w:cs="Times New Roman"/>
          <w:b/>
          <w:sz w:val="28"/>
          <w:szCs w:val="28"/>
        </w:rPr>
        <w:lastRenderedPageBreak/>
        <w:t>4. Некоторые хозяйственно – биологические особенности помесн</w:t>
      </w:r>
      <w:r w:rsidR="0039146C" w:rsidRPr="0039146C">
        <w:rPr>
          <w:rFonts w:ascii="Times New Roman" w:hAnsi="Times New Roman" w:cs="Times New Roman"/>
          <w:b/>
          <w:sz w:val="28"/>
          <w:szCs w:val="28"/>
        </w:rPr>
        <w:t>ых</w:t>
      </w:r>
      <w:r w:rsidR="0039146C">
        <w:rPr>
          <w:rFonts w:ascii="Times New Roman" w:hAnsi="Times New Roman" w:cs="Times New Roman"/>
          <w:b/>
          <w:sz w:val="28"/>
          <w:szCs w:val="28"/>
        </w:rPr>
        <w:t xml:space="preserve"> ж</w:t>
      </w:r>
      <w:r w:rsidRPr="0039146C">
        <w:rPr>
          <w:rFonts w:ascii="Times New Roman" w:hAnsi="Times New Roman" w:cs="Times New Roman"/>
          <w:b/>
          <w:sz w:val="28"/>
          <w:szCs w:val="28"/>
        </w:rPr>
        <w:t>ивотн</w:t>
      </w:r>
      <w:r w:rsidR="0039146C" w:rsidRPr="0039146C">
        <w:rPr>
          <w:rFonts w:ascii="Times New Roman" w:hAnsi="Times New Roman" w:cs="Times New Roman"/>
          <w:b/>
          <w:sz w:val="28"/>
          <w:szCs w:val="28"/>
        </w:rPr>
        <w:t>ых</w:t>
      </w:r>
    </w:p>
    <w:p w:rsidR="00FF5BCE" w:rsidRPr="0039146C" w:rsidRDefault="00FF5BCE" w:rsidP="0039146C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</w:t>
      </w:r>
      <w:r w:rsidR="0017217A">
        <w:rPr>
          <w:rFonts w:ascii="Times New Roman" w:hAnsi="Times New Roman" w:cs="Times New Roman"/>
          <w:sz w:val="28"/>
          <w:szCs w:val="28"/>
        </w:rPr>
        <w:t>СПК</w:t>
      </w:r>
      <w:r w:rsidRPr="00AA3428">
        <w:rPr>
          <w:rFonts w:ascii="Times New Roman" w:hAnsi="Times New Roman" w:cs="Times New Roman"/>
          <w:sz w:val="28"/>
          <w:szCs w:val="28"/>
        </w:rPr>
        <w:t xml:space="preserve"> Б. Аминова </w:t>
      </w:r>
      <w:proofErr w:type="spellStart"/>
      <w:r w:rsidRPr="00AA3428">
        <w:rPr>
          <w:rFonts w:ascii="Times New Roman" w:hAnsi="Times New Roman" w:cs="Times New Roman"/>
          <w:sz w:val="28"/>
          <w:szCs w:val="28"/>
        </w:rPr>
        <w:t>Кулинского</w:t>
      </w:r>
      <w:proofErr w:type="spellEnd"/>
      <w:r w:rsidRPr="00AA3428">
        <w:rPr>
          <w:rFonts w:ascii="Times New Roman" w:hAnsi="Times New Roman" w:cs="Times New Roman"/>
          <w:sz w:val="28"/>
          <w:szCs w:val="28"/>
        </w:rPr>
        <w:t xml:space="preserve"> района Республики Даге</w:t>
      </w:r>
      <w:r w:rsidR="0015274B" w:rsidRPr="00AA3428">
        <w:rPr>
          <w:rFonts w:ascii="Times New Roman" w:hAnsi="Times New Roman" w:cs="Times New Roman"/>
          <w:sz w:val="28"/>
          <w:szCs w:val="28"/>
        </w:rPr>
        <w:t>стан</w:t>
      </w:r>
      <w:r w:rsidRPr="00AA3428">
        <w:rPr>
          <w:rFonts w:ascii="Times New Roman" w:hAnsi="Times New Roman" w:cs="Times New Roman"/>
          <w:sz w:val="28"/>
          <w:szCs w:val="28"/>
        </w:rPr>
        <w:t xml:space="preserve"> была завезена глубокозамороженная сперма быка джерсейской породы Якоба, индивидуальный номер 4940. Удой матери Якоба составил 5371 кг молока жир</w:t>
      </w:r>
      <w:r w:rsidR="0015274B" w:rsidRPr="00AA3428">
        <w:rPr>
          <w:rFonts w:ascii="Times New Roman" w:hAnsi="Times New Roman" w:cs="Times New Roman"/>
          <w:sz w:val="28"/>
          <w:szCs w:val="28"/>
        </w:rPr>
        <w:t>н</w:t>
      </w:r>
      <w:r w:rsidRPr="00AA3428">
        <w:rPr>
          <w:rFonts w:ascii="Times New Roman" w:hAnsi="Times New Roman" w:cs="Times New Roman"/>
          <w:sz w:val="28"/>
          <w:szCs w:val="28"/>
        </w:rPr>
        <w:t>ост</w:t>
      </w:r>
      <w:r w:rsidR="0015274B" w:rsidRPr="00AA3428">
        <w:rPr>
          <w:rFonts w:ascii="Times New Roman" w:hAnsi="Times New Roman" w:cs="Times New Roman"/>
          <w:sz w:val="28"/>
          <w:szCs w:val="28"/>
        </w:rPr>
        <w:t>ью</w:t>
      </w:r>
      <w:r w:rsidRPr="00AA3428">
        <w:rPr>
          <w:rFonts w:ascii="Times New Roman" w:hAnsi="Times New Roman" w:cs="Times New Roman"/>
          <w:sz w:val="28"/>
          <w:szCs w:val="28"/>
        </w:rPr>
        <w:t xml:space="preserve"> 6,05%.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="0017217A">
        <w:rPr>
          <w:rFonts w:ascii="Times New Roman" w:hAnsi="Times New Roman" w:cs="Times New Roman"/>
          <w:sz w:val="28"/>
          <w:szCs w:val="28"/>
        </w:rPr>
        <w:t xml:space="preserve">искусственного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осеменения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в феврале-апреле бы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ло получено более шестидесяти телят, в том числе 27 телочек.</w:t>
      </w: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Полученный помесный молодняк от рождения и почти до вось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мимесячного возраста несколько отличался от чистопородных сверстников. В целом они имели такую же масть, как кавказские бу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рые, но отличались тем, что нос, лоб и затылочная часть головы у помесных </w:t>
      </w:r>
      <w:r w:rsidR="0015274B" w:rsidRPr="00AA3428">
        <w:rPr>
          <w:rFonts w:ascii="Times New Roman" w:hAnsi="Times New Roman" w:cs="Times New Roman"/>
          <w:sz w:val="28"/>
          <w:szCs w:val="28"/>
        </w:rPr>
        <w:t xml:space="preserve">телят </w:t>
      </w:r>
      <w:r w:rsidRPr="00AA3428">
        <w:rPr>
          <w:rFonts w:ascii="Times New Roman" w:hAnsi="Times New Roman" w:cs="Times New Roman"/>
          <w:sz w:val="28"/>
          <w:szCs w:val="28"/>
        </w:rPr>
        <w:t>бы</w:t>
      </w:r>
      <w:r w:rsidR="0015274B" w:rsidRPr="00AA3428">
        <w:rPr>
          <w:rFonts w:ascii="Times New Roman" w:hAnsi="Times New Roman" w:cs="Times New Roman"/>
          <w:sz w:val="28"/>
          <w:szCs w:val="28"/>
        </w:rPr>
        <w:t>ли светлыми также, как и полоса неравномерной ширины (10-15</w:t>
      </w:r>
      <w:r w:rsidR="0017217A">
        <w:rPr>
          <w:rFonts w:ascii="Times New Roman" w:hAnsi="Times New Roman" w:cs="Times New Roman"/>
          <w:sz w:val="28"/>
          <w:szCs w:val="28"/>
        </w:rPr>
        <w:t xml:space="preserve"> см</w:t>
      </w:r>
      <w:r w:rsidR="0015274B" w:rsidRPr="00AA3428">
        <w:rPr>
          <w:rFonts w:ascii="Times New Roman" w:hAnsi="Times New Roman" w:cs="Times New Roman"/>
          <w:sz w:val="28"/>
          <w:szCs w:val="28"/>
        </w:rPr>
        <w:t xml:space="preserve">) вдоль позвоночника. </w:t>
      </w:r>
      <w:r w:rsidRPr="00AA3428">
        <w:rPr>
          <w:rFonts w:ascii="Times New Roman" w:hAnsi="Times New Roman" w:cs="Times New Roman"/>
          <w:sz w:val="28"/>
          <w:szCs w:val="28"/>
        </w:rPr>
        <w:t xml:space="preserve"> Это отличие со временем сгладилось и взрослые животные по масти не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отлича</w:t>
      </w:r>
      <w:r w:rsidR="0017217A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чисто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породных. Взрослые животные не уступа</w:t>
      </w:r>
      <w:r w:rsidR="0017217A">
        <w:rPr>
          <w:rFonts w:ascii="Times New Roman" w:hAnsi="Times New Roman" w:cs="Times New Roman"/>
          <w:sz w:val="28"/>
          <w:szCs w:val="28"/>
        </w:rPr>
        <w:t>ли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чистопородным по жи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вой массе</w:t>
      </w:r>
      <w:r w:rsidR="0017217A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име</w:t>
      </w:r>
      <w:r w:rsidR="0017217A">
        <w:rPr>
          <w:rFonts w:ascii="Times New Roman" w:hAnsi="Times New Roman" w:cs="Times New Roman"/>
          <w:sz w:val="28"/>
          <w:szCs w:val="28"/>
        </w:rPr>
        <w:t>ли</w:t>
      </w:r>
      <w:r w:rsidRPr="00AA3428">
        <w:rPr>
          <w:rFonts w:ascii="Times New Roman" w:hAnsi="Times New Roman" w:cs="Times New Roman"/>
          <w:sz w:val="28"/>
          <w:szCs w:val="28"/>
        </w:rPr>
        <w:t xml:space="preserve"> более ярко выраженные формы экстерьера, харак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терные для молочного типа, хорошо развитое вымя с сосками ци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линдрической формы.</w:t>
      </w:r>
    </w:p>
    <w:p w:rsidR="00005E7E" w:rsidRPr="00AA3428" w:rsidRDefault="00005E7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AA3428" w:rsidRDefault="00005E7E" w:rsidP="00322DF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574323" cy="41807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25" cy="41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07" w:rsidRPr="00FF5BCE" w:rsidRDefault="00874EDA" w:rsidP="00322DF8">
      <w:pPr>
        <w:pStyle w:val="af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>Рис</w:t>
      </w:r>
      <w:r w:rsidR="0039146C" w:rsidRPr="00FF5BCE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46C" w:rsidRPr="00FF5BCE">
        <w:rPr>
          <w:rFonts w:ascii="Times New Roman" w:hAnsi="Times New Roman" w:cs="Times New Roman"/>
          <w:b/>
          <w:iCs/>
          <w:sz w:val="28"/>
          <w:szCs w:val="28"/>
        </w:rPr>
        <w:t>Стадо коров на пастбище</w:t>
      </w:r>
      <w:r w:rsidR="0049147A" w:rsidRPr="00FF5BCE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05E7E" w:rsidRPr="00FF5BCE" w:rsidRDefault="00005E7E" w:rsidP="00B55F06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Телята рождались крепкими</w:t>
      </w:r>
      <w:r w:rsidR="00556781" w:rsidRPr="00AA3428">
        <w:rPr>
          <w:rFonts w:ascii="Times New Roman" w:hAnsi="Times New Roman" w:cs="Times New Roman"/>
          <w:sz w:val="28"/>
          <w:szCs w:val="28"/>
        </w:rPr>
        <w:t xml:space="preserve">, </w:t>
      </w:r>
      <w:r w:rsidRPr="00AA3428">
        <w:rPr>
          <w:rFonts w:ascii="Times New Roman" w:hAnsi="Times New Roman" w:cs="Times New Roman"/>
          <w:sz w:val="28"/>
          <w:szCs w:val="28"/>
        </w:rPr>
        <w:t>активными, ни в чем не уступали чистопородным животным. Живая масса помесных телят была не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сколько меньше, чем у чистопородных, но на сравнительно</w:t>
      </w:r>
      <w:r w:rsidR="00556781" w:rsidRPr="00AA3428">
        <w:rPr>
          <w:rFonts w:ascii="Times New Roman" w:hAnsi="Times New Roman" w:cs="Times New Roman"/>
          <w:sz w:val="28"/>
          <w:szCs w:val="28"/>
        </w:rPr>
        <w:t xml:space="preserve"> небольшую величину. Наблюдения показали, что помесные телята росли и развивались, </w:t>
      </w:r>
      <w:proofErr w:type="gramStart"/>
      <w:r w:rsidR="00556781" w:rsidRPr="00AA3428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="00556781" w:rsidRPr="00AA3428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556781" w:rsidRPr="00AA3428">
        <w:rPr>
          <w:rFonts w:ascii="Times New Roman" w:hAnsi="Times New Roman" w:cs="Times New Roman"/>
          <w:sz w:val="28"/>
          <w:szCs w:val="28"/>
        </w:rPr>
        <w:lastRenderedPageBreak/>
        <w:t xml:space="preserve">чистопородные, болели не больше последних, перемещались по горным пастбищам и потребляли пастбищный корм, так же как и чистопородные. Наблюдение вели только за телками, так как почти все бычки были завезены для последующего </w:t>
      </w:r>
      <w:proofErr w:type="spellStart"/>
      <w:r w:rsidR="00556781" w:rsidRPr="00AA3428">
        <w:rPr>
          <w:rFonts w:ascii="Times New Roman" w:hAnsi="Times New Roman" w:cs="Times New Roman"/>
          <w:sz w:val="28"/>
          <w:szCs w:val="28"/>
        </w:rPr>
        <w:t>доращивания</w:t>
      </w:r>
      <w:proofErr w:type="spellEnd"/>
      <w:r w:rsidR="00556781" w:rsidRPr="00AA34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56781" w:rsidRPr="00AA3428">
        <w:rPr>
          <w:rFonts w:ascii="Times New Roman" w:hAnsi="Times New Roman" w:cs="Times New Roman"/>
          <w:sz w:val="28"/>
          <w:szCs w:val="28"/>
        </w:rPr>
        <w:t>Бабаюртовскую</w:t>
      </w:r>
      <w:proofErr w:type="spellEnd"/>
      <w:r w:rsidR="00556781" w:rsidRPr="00AA3428">
        <w:rPr>
          <w:rFonts w:ascii="Times New Roman" w:hAnsi="Times New Roman" w:cs="Times New Roman"/>
          <w:sz w:val="28"/>
          <w:szCs w:val="28"/>
        </w:rPr>
        <w:t xml:space="preserve"> зону. Для изучения роста телок взвешивали в возрасте 6, 12 и 18 месяцев и при первом отеле. Результаты приведены в таблице 1.</w:t>
      </w:r>
    </w:p>
    <w:p w:rsidR="00085050" w:rsidRDefault="00085050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E7E" w:rsidRPr="00AA3428" w:rsidRDefault="00005E7E" w:rsidP="002A1ACF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5C" w:rsidRPr="00AA3428" w:rsidRDefault="00F8035C" w:rsidP="00322DF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F8035C" w:rsidRPr="00FF5BCE" w:rsidRDefault="00874EDA" w:rsidP="00322DF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 xml:space="preserve">Рис 3. Корова </w:t>
      </w:r>
      <w:r w:rsidRPr="00FF5BCE">
        <w:rPr>
          <w:rFonts w:ascii="Times New Roman" w:hAnsi="Times New Roman" w:cs="Times New Roman"/>
          <w:b/>
          <w:sz w:val="28"/>
          <w:szCs w:val="28"/>
          <w:lang w:val="en-US" w:eastAsia="en-US" w:bidi="en-US"/>
        </w:rPr>
        <w:t>Ma</w:t>
      </w:r>
      <w:proofErr w:type="spellStart"/>
      <w:r w:rsidR="00D311DB" w:rsidRPr="00FF5BCE">
        <w:rPr>
          <w:rFonts w:ascii="Times New Roman" w:hAnsi="Times New Roman" w:cs="Times New Roman"/>
          <w:b/>
          <w:sz w:val="28"/>
          <w:szCs w:val="28"/>
          <w:lang w:eastAsia="en-US" w:bidi="en-US"/>
        </w:rPr>
        <w:t>гда</w:t>
      </w:r>
      <w:proofErr w:type="spellEnd"/>
      <w:r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1DB" w:rsidRPr="00FF5BCE">
        <w:rPr>
          <w:rFonts w:ascii="Times New Roman" w:hAnsi="Times New Roman" w:cs="Times New Roman"/>
          <w:b/>
          <w:sz w:val="28"/>
          <w:szCs w:val="28"/>
        </w:rPr>
        <w:t>№</w:t>
      </w:r>
      <w:r w:rsidRPr="00FF5BCE">
        <w:rPr>
          <w:rFonts w:ascii="Times New Roman" w:hAnsi="Times New Roman" w:cs="Times New Roman"/>
          <w:b/>
          <w:sz w:val="28"/>
          <w:szCs w:val="28"/>
        </w:rPr>
        <w:t xml:space="preserve"> 1253 (кавказская </w:t>
      </w:r>
      <w:proofErr w:type="gramStart"/>
      <w:r w:rsidRPr="00FF5BCE">
        <w:rPr>
          <w:rFonts w:ascii="Times New Roman" w:hAnsi="Times New Roman" w:cs="Times New Roman"/>
          <w:b/>
          <w:sz w:val="28"/>
          <w:szCs w:val="28"/>
        </w:rPr>
        <w:t>бур</w:t>
      </w:r>
      <w:r w:rsidR="0039146C" w:rsidRPr="00FF5BCE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="00CE6C33"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C33" w:rsidRPr="00FF5BCE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proofErr w:type="gramEnd"/>
      <w:r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781" w:rsidRPr="00FF5BCE">
        <w:rPr>
          <w:rFonts w:ascii="Times New Roman" w:hAnsi="Times New Roman" w:cs="Times New Roman"/>
          <w:b/>
          <w:sz w:val="28"/>
          <w:szCs w:val="28"/>
        </w:rPr>
        <w:t>д</w:t>
      </w:r>
      <w:r w:rsidRPr="00FF5BCE">
        <w:rPr>
          <w:rFonts w:ascii="Times New Roman" w:hAnsi="Times New Roman" w:cs="Times New Roman"/>
          <w:b/>
          <w:sz w:val="28"/>
          <w:szCs w:val="28"/>
        </w:rPr>
        <w:t>жерсейская)</w:t>
      </w:r>
    </w:p>
    <w:p w:rsidR="00556781" w:rsidRPr="00AA3428" w:rsidRDefault="00556781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0967" w:rsidRPr="00FF5BCE" w:rsidRDefault="00874EDA" w:rsidP="00EF634A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>Таблица I. Живая масса помесных и чистопородных телок кг (М±</w:t>
      </w:r>
      <w:r w:rsidR="00556781" w:rsidRPr="00FF5BC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FF5BCE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693"/>
        <w:gridCol w:w="1145"/>
        <w:gridCol w:w="283"/>
        <w:gridCol w:w="1418"/>
        <w:gridCol w:w="142"/>
        <w:gridCol w:w="1559"/>
        <w:gridCol w:w="1559"/>
      </w:tblGrid>
      <w:tr w:rsidR="00EF634A" w:rsidRPr="00EF634A" w:rsidTr="0093148E">
        <w:trPr>
          <w:trHeight w:hRule="exact" w:val="350"/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Наименование групп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При рождении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</w:tr>
      <w:tr w:rsidR="00EF634A" w:rsidRPr="00EF634A" w:rsidTr="0093148E">
        <w:trPr>
          <w:trHeight w:hRule="exact" w:val="578"/>
          <w:jc w:val="center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18</w:t>
            </w:r>
          </w:p>
        </w:tc>
      </w:tr>
      <w:tr w:rsidR="00EF634A" w:rsidRPr="00EF634A" w:rsidTr="00EF634A">
        <w:trPr>
          <w:trHeight w:hRule="exact" w:val="41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23,21±0,59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121,75±3,02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172,61±6,25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246,43±0,4</w:t>
            </w:r>
          </w:p>
        </w:tc>
      </w:tr>
      <w:tr w:rsidR="00EF634A" w:rsidRPr="00EF634A" w:rsidTr="00EF634A">
        <w:trPr>
          <w:trHeight w:hRule="exact" w:val="43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Чистопородные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24,93±0,68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123,06±3,33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188,72±7,02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258,44±1,03</w:t>
            </w:r>
          </w:p>
        </w:tc>
      </w:tr>
      <w:tr w:rsidR="00EF634A" w:rsidRPr="00EF634A" w:rsidTr="00931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64"/>
          <w:jc w:val="center"/>
        </w:trPr>
        <w:tc>
          <w:tcPr>
            <w:tcW w:w="9209" w:type="dxa"/>
            <w:gridSpan w:val="8"/>
          </w:tcPr>
          <w:p w:rsidR="00EF634A" w:rsidRPr="00EF634A" w:rsidRDefault="00EF634A" w:rsidP="00EF6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Среднесуточный прирост живой массы</w:t>
            </w:r>
            <w:r w:rsidR="0017217A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</w:p>
        </w:tc>
      </w:tr>
      <w:tr w:rsidR="00EF634A" w:rsidRPr="00EF634A" w:rsidTr="0093148E">
        <w:trPr>
          <w:trHeight w:hRule="exact" w:val="322"/>
          <w:jc w:val="center"/>
        </w:trPr>
        <w:tc>
          <w:tcPr>
            <w:tcW w:w="31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EF634A" w:rsidRPr="00EF634A" w:rsidRDefault="009C31FC" w:rsidP="00EF63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F634A" w:rsidRPr="00EF634A">
              <w:rPr>
                <w:rFonts w:ascii="Times New Roman" w:hAnsi="Times New Roman" w:cs="Times New Roman"/>
                <w:sz w:val="28"/>
                <w:szCs w:val="28"/>
              </w:rPr>
              <w:t>рупп</w:t>
            </w:r>
          </w:p>
        </w:tc>
        <w:tc>
          <w:tcPr>
            <w:tcW w:w="610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Периоды, мес.</w:t>
            </w:r>
          </w:p>
        </w:tc>
      </w:tr>
      <w:tr w:rsidR="00EF634A" w:rsidRPr="00EF634A" w:rsidTr="0093148E">
        <w:trPr>
          <w:trHeight w:hRule="exact" w:val="389"/>
          <w:jc w:val="center"/>
        </w:trPr>
        <w:tc>
          <w:tcPr>
            <w:tcW w:w="310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0-6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12-18</w:t>
            </w:r>
          </w:p>
        </w:tc>
      </w:tr>
      <w:tr w:rsidR="00EF634A" w:rsidRPr="00EF634A" w:rsidTr="0093148E">
        <w:trPr>
          <w:trHeight w:hRule="exact" w:val="350"/>
          <w:jc w:val="center"/>
        </w:trPr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547,4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282,6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410,1</w:t>
            </w:r>
          </w:p>
        </w:tc>
      </w:tr>
      <w:tr w:rsidR="00EF634A" w:rsidRPr="00EF634A" w:rsidTr="0093148E">
        <w:trPr>
          <w:trHeight w:hRule="exact" w:val="341"/>
          <w:jc w:val="center"/>
        </w:trPr>
        <w:tc>
          <w:tcPr>
            <w:tcW w:w="3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Чистопородные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545,2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364,8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34A" w:rsidRPr="00EF634A" w:rsidRDefault="00EF634A" w:rsidP="00EF634A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34A">
              <w:rPr>
                <w:rFonts w:ascii="Times New Roman" w:hAnsi="Times New Roman" w:cs="Times New Roman"/>
                <w:sz w:val="28"/>
                <w:szCs w:val="28"/>
              </w:rPr>
              <w:t>387,3</w:t>
            </w:r>
          </w:p>
        </w:tc>
      </w:tr>
    </w:tbl>
    <w:p w:rsidR="00AE0967" w:rsidRDefault="00AE0967" w:rsidP="00CE6C33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5D6AA7" w:rsidRDefault="00874EDA" w:rsidP="00EF634A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Как видно из данных, приведенных в таблице 1, живая масса помесных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и чистопородных животных, как при рождении, так и в последующем до шестимесячного возраста различались между собой незначительно, но к годовалому возрасту чистопородные телки обо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шли в росте помесных на 16,62 кг, а к 18-месячному возрасту разница составила 12,01 кг. Однако в последующем эта разница сгладилась и у коров по первому отелу разница составила лишь 5,5 кг в пользу чи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стопородных. Сходная картина наблюдалась и в показателях средне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суточных приростов живой массы (таб. </w:t>
      </w:r>
      <w:r w:rsidR="007A523F">
        <w:rPr>
          <w:rFonts w:ascii="Times New Roman" w:hAnsi="Times New Roman" w:cs="Times New Roman"/>
          <w:sz w:val="28"/>
          <w:szCs w:val="28"/>
        </w:rPr>
        <w:t>1</w:t>
      </w:r>
      <w:r w:rsidRPr="00AA3428">
        <w:rPr>
          <w:rFonts w:ascii="Times New Roman" w:hAnsi="Times New Roman" w:cs="Times New Roman"/>
          <w:sz w:val="28"/>
          <w:szCs w:val="28"/>
        </w:rPr>
        <w:t>). Если до 6 месяцев средне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суточный прирост был практически одинаковым, то к годовалому возрасту показатель среднесуточного прироста у чистопородных те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лок был больше на 83,9 г. В период от 12 до 18 месяцев показатель</w:t>
      </w:r>
      <w:r w:rsidR="00AB6114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среднесуточного прироста различался всего на 25,6</w:t>
      </w:r>
      <w:r w:rsidR="005D6AA7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г в пользу помес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ных телок. Колебания в среднесуточных приростах в разные перио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ды роста телок связаны в значительной степени с тем, на какой пе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риод они приходятся. Так, период от 6-7 месяцев и до года совпал осенне-зимним периодом, и в этот период ухудшился фон корм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ления, а в последующем интенсивность роста несколько увеличи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лась. Помимо этого, интенсивность роста снижалась с возрастом. В целом можно отметить, что помесные телки неплохо адаптируются в суровых природно-климатических условиях гор и ни в чем не уступают чистопородным</w:t>
      </w:r>
      <w:r w:rsidR="005D6AA7">
        <w:rPr>
          <w:rFonts w:ascii="Times New Roman" w:hAnsi="Times New Roman" w:cs="Times New Roman"/>
          <w:sz w:val="28"/>
          <w:szCs w:val="28"/>
        </w:rPr>
        <w:t xml:space="preserve"> </w:t>
      </w:r>
      <w:r w:rsidR="005D6AA7" w:rsidRPr="00790E22">
        <w:rPr>
          <w:rFonts w:ascii="Times New Roman" w:hAnsi="Times New Roman" w:cs="Times New Roman"/>
          <w:sz w:val="28"/>
          <w:szCs w:val="28"/>
        </w:rPr>
        <w:t>[19]</w:t>
      </w:r>
      <w:r w:rsidR="00BB709C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По достижении телками случного возраста они были покрыты кавказским бурым быком. Кроме телок в хозяйстве были два помес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ных быка, ко</w:t>
      </w:r>
      <w:r w:rsidR="008A4031" w:rsidRPr="00AA3428">
        <w:rPr>
          <w:rFonts w:ascii="Times New Roman" w:hAnsi="Times New Roman" w:cs="Times New Roman"/>
          <w:sz w:val="28"/>
          <w:szCs w:val="28"/>
        </w:rPr>
        <w:t>т</w:t>
      </w:r>
      <w:r w:rsidRPr="00AA3428">
        <w:rPr>
          <w:rFonts w:ascii="Times New Roman" w:hAnsi="Times New Roman" w:cs="Times New Roman"/>
          <w:sz w:val="28"/>
          <w:szCs w:val="28"/>
        </w:rPr>
        <w:t xml:space="preserve">орые по </w:t>
      </w:r>
      <w:r w:rsidR="007A523F">
        <w:rPr>
          <w:rFonts w:ascii="Times New Roman" w:hAnsi="Times New Roman" w:cs="Times New Roman"/>
          <w:sz w:val="28"/>
          <w:szCs w:val="28"/>
        </w:rPr>
        <w:t>достижении и</w:t>
      </w:r>
      <w:r w:rsidR="005D6AA7">
        <w:rPr>
          <w:rFonts w:ascii="Times New Roman" w:hAnsi="Times New Roman" w:cs="Times New Roman"/>
          <w:sz w:val="28"/>
          <w:szCs w:val="28"/>
        </w:rPr>
        <w:t>ми</w:t>
      </w:r>
      <w:r w:rsidR="007A523F">
        <w:rPr>
          <w:rFonts w:ascii="Times New Roman" w:hAnsi="Times New Roman" w:cs="Times New Roman"/>
          <w:sz w:val="28"/>
          <w:szCs w:val="28"/>
        </w:rPr>
        <w:t xml:space="preserve"> случного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возраста и конди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ции были переведены в стадо ремонтных телок кавказской бурой породы. Осенью стельные помесные животные были пе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реведены на</w:t>
      </w:r>
      <w:r w:rsidR="008A4031" w:rsidRPr="00AA3428">
        <w:rPr>
          <w:rFonts w:ascii="Times New Roman" w:hAnsi="Times New Roman" w:cs="Times New Roman"/>
          <w:sz w:val="28"/>
          <w:szCs w:val="28"/>
        </w:rPr>
        <w:t xml:space="preserve"> молочную-товарную ферму №</w:t>
      </w:r>
      <w:r w:rsidR="00125D98">
        <w:rPr>
          <w:rFonts w:ascii="Times New Roman" w:hAnsi="Times New Roman" w:cs="Times New Roman"/>
          <w:sz w:val="28"/>
          <w:szCs w:val="28"/>
        </w:rPr>
        <w:t xml:space="preserve">, </w:t>
      </w:r>
      <w:r w:rsidR="005D6AA7">
        <w:rPr>
          <w:rFonts w:ascii="Times New Roman" w:hAnsi="Times New Roman" w:cs="Times New Roman"/>
          <w:sz w:val="28"/>
          <w:szCs w:val="28"/>
        </w:rPr>
        <w:t>где</w:t>
      </w:r>
      <w:r w:rsidR="008A4031" w:rsidRPr="00AA3428">
        <w:rPr>
          <w:rFonts w:ascii="Times New Roman" w:hAnsi="Times New Roman" w:cs="Times New Roman"/>
          <w:sz w:val="28"/>
          <w:szCs w:val="28"/>
        </w:rPr>
        <w:t xml:space="preserve"> и отелились.</w:t>
      </w:r>
      <w:r w:rsidRPr="00AA3428">
        <w:rPr>
          <w:rFonts w:ascii="Times New Roman" w:hAnsi="Times New Roman" w:cs="Times New Roman"/>
          <w:sz w:val="28"/>
          <w:szCs w:val="28"/>
        </w:rPr>
        <w:t xml:space="preserve"> Далее было продолжено сравнительное изучение мо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лочной продуктивности коров.</w:t>
      </w:r>
      <w:r w:rsidR="008A4031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Результаты изучения молочной про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дуктивности и</w:t>
      </w:r>
      <w:r w:rsidR="008A4031" w:rsidRPr="00AA3428">
        <w:rPr>
          <w:rFonts w:ascii="Times New Roman" w:hAnsi="Times New Roman" w:cs="Times New Roman"/>
          <w:sz w:val="28"/>
          <w:szCs w:val="28"/>
        </w:rPr>
        <w:t xml:space="preserve"> жирности молока, чистопородных коров-сверстниц по шести лактациям приведены в таблице </w:t>
      </w:r>
      <w:r w:rsidR="00D77619">
        <w:rPr>
          <w:rFonts w:ascii="Times New Roman" w:hAnsi="Times New Roman" w:cs="Times New Roman"/>
          <w:sz w:val="28"/>
          <w:szCs w:val="28"/>
        </w:rPr>
        <w:t>2</w:t>
      </w:r>
      <w:r w:rsidR="008A4031" w:rsidRPr="00AA3428">
        <w:rPr>
          <w:rFonts w:ascii="Times New Roman" w:hAnsi="Times New Roman" w:cs="Times New Roman"/>
          <w:sz w:val="28"/>
          <w:szCs w:val="28"/>
        </w:rPr>
        <w:t>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Из данных, приведенных в таблице </w:t>
      </w:r>
      <w:r w:rsidR="00D77619">
        <w:rPr>
          <w:rFonts w:ascii="Times New Roman" w:hAnsi="Times New Roman" w:cs="Times New Roman"/>
          <w:sz w:val="28"/>
          <w:szCs w:val="28"/>
        </w:rPr>
        <w:t>2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видно, что помесные ко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ровы несколько уступали </w:t>
      </w:r>
      <w:proofErr w:type="gramStart"/>
      <w:r w:rsidRPr="00AA3428">
        <w:rPr>
          <w:rFonts w:ascii="Times New Roman" w:hAnsi="Times New Roman" w:cs="Times New Roman"/>
          <w:sz w:val="28"/>
          <w:szCs w:val="28"/>
        </w:rPr>
        <w:t>чистопородным  ка</w:t>
      </w:r>
      <w:r w:rsidR="00665FD3" w:rsidRPr="00AA3428">
        <w:rPr>
          <w:rFonts w:ascii="Times New Roman" w:hAnsi="Times New Roman" w:cs="Times New Roman"/>
          <w:sz w:val="28"/>
          <w:szCs w:val="28"/>
        </w:rPr>
        <w:t>вка</w:t>
      </w:r>
      <w:r w:rsidRPr="00AA3428">
        <w:rPr>
          <w:rFonts w:ascii="Times New Roman" w:hAnsi="Times New Roman" w:cs="Times New Roman"/>
          <w:sz w:val="28"/>
          <w:szCs w:val="28"/>
        </w:rPr>
        <w:t>зским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="00665FD3" w:rsidRPr="00AA3428">
        <w:rPr>
          <w:rFonts w:ascii="Times New Roman" w:hAnsi="Times New Roman" w:cs="Times New Roman"/>
          <w:sz w:val="28"/>
          <w:szCs w:val="28"/>
        </w:rPr>
        <w:t>б</w:t>
      </w:r>
      <w:r w:rsidRPr="00AA3428">
        <w:rPr>
          <w:rFonts w:ascii="Times New Roman" w:hAnsi="Times New Roman" w:cs="Times New Roman"/>
          <w:sz w:val="28"/>
          <w:szCs w:val="28"/>
        </w:rPr>
        <w:t xml:space="preserve">урым </w:t>
      </w:r>
      <w:r w:rsidR="00D77619">
        <w:rPr>
          <w:rFonts w:ascii="Times New Roman" w:hAnsi="Times New Roman" w:cs="Times New Roman"/>
          <w:sz w:val="28"/>
          <w:szCs w:val="28"/>
        </w:rPr>
        <w:t>по</w:t>
      </w:r>
      <w:r w:rsidRPr="00AA3428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живой массе. Так, эти различия составили по первой лактации 5,5 кг, по второй - 6,2 кг, по третьей -5,9 кг. по четвертой -9,8 кг, по пя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той -8,7, по шестой -5,8, по седьмой</w:t>
      </w:r>
      <w:r w:rsidR="00DC7AD7">
        <w:rPr>
          <w:rFonts w:ascii="Times New Roman" w:hAnsi="Times New Roman" w:cs="Times New Roman"/>
          <w:sz w:val="28"/>
          <w:szCs w:val="28"/>
        </w:rPr>
        <w:t xml:space="preserve"> л</w:t>
      </w:r>
      <w:r w:rsidRPr="00AA3428">
        <w:rPr>
          <w:rFonts w:ascii="Times New Roman" w:hAnsi="Times New Roman" w:cs="Times New Roman"/>
          <w:sz w:val="28"/>
          <w:szCs w:val="28"/>
        </w:rPr>
        <w:t>актации на 3,1, а по восьмой - 6,7. По молочной продуктивности помесные коровы уступали чи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стопородным по второй лактации 12,4</w:t>
      </w:r>
      <w:r w:rsidR="00ED33CF">
        <w:rPr>
          <w:rFonts w:ascii="Times New Roman" w:hAnsi="Times New Roman" w:cs="Times New Roman"/>
          <w:sz w:val="28"/>
          <w:szCs w:val="28"/>
        </w:rPr>
        <w:t xml:space="preserve"> кг</w:t>
      </w:r>
      <w:r w:rsidRPr="00AA3428">
        <w:rPr>
          <w:rFonts w:ascii="Times New Roman" w:hAnsi="Times New Roman" w:cs="Times New Roman"/>
          <w:sz w:val="28"/>
          <w:szCs w:val="28"/>
        </w:rPr>
        <w:t>, по третьей 6,2 кг, и шестой 6,1 кг и превосходили последних по первой лактации на 12,5 кг, по четвертой лактации на 13,8, по пятой на 6,4 кг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 седьмой на 8,1 кг и по восьмой 13,9. В то же время помесные коровы превосходили кавказских бурых коров по жирности </w:t>
      </w:r>
      <w:r w:rsidR="00ED33CF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молока по первой и второй лактации на </w:t>
      </w:r>
      <w:r w:rsidR="00ED33CF">
        <w:rPr>
          <w:rFonts w:ascii="Times New Roman" w:hAnsi="Times New Roman" w:cs="Times New Roman"/>
          <w:sz w:val="28"/>
          <w:szCs w:val="28"/>
        </w:rPr>
        <w:t>1,</w:t>
      </w:r>
      <w:r w:rsidRPr="00AA3428">
        <w:rPr>
          <w:rFonts w:ascii="Times New Roman" w:hAnsi="Times New Roman" w:cs="Times New Roman"/>
          <w:sz w:val="28"/>
          <w:szCs w:val="28"/>
        </w:rPr>
        <w:t>14 %, по третьей лактации на 1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24 %, по четвертой на 1,16 %, по пятой, шестой, седьмой и восьмой лактациям соответ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ственно на 1,19%, 1,14%, 1,18% и 1,2</w:t>
      </w:r>
      <w:r w:rsidR="00665FD3" w:rsidRPr="00AA3428">
        <w:rPr>
          <w:rFonts w:ascii="Times New Roman" w:hAnsi="Times New Roman" w:cs="Times New Roman"/>
          <w:sz w:val="28"/>
          <w:szCs w:val="28"/>
        </w:rPr>
        <w:t>1</w:t>
      </w:r>
      <w:r w:rsidRPr="00AA3428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833FA8" w:rsidRDefault="00833FA8" w:rsidP="00833FA8">
      <w:pPr>
        <w:pStyle w:val="af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0221" w:rsidRDefault="00D90221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21" w:rsidRDefault="00D90221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21" w:rsidRDefault="00D90221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21" w:rsidRDefault="00D90221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21" w:rsidRDefault="00D90221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5C" w:rsidRPr="00FF5BCE" w:rsidRDefault="00874EDA" w:rsidP="00833FA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DC7AD7" w:rsidRPr="00FF5BCE">
        <w:rPr>
          <w:rFonts w:ascii="Times New Roman" w:hAnsi="Times New Roman" w:cs="Times New Roman"/>
          <w:b/>
          <w:sz w:val="28"/>
          <w:szCs w:val="28"/>
        </w:rPr>
        <w:t>2</w:t>
      </w:r>
      <w:r w:rsidRPr="00FF5BCE">
        <w:rPr>
          <w:rFonts w:ascii="Times New Roman" w:hAnsi="Times New Roman" w:cs="Times New Roman"/>
          <w:b/>
          <w:sz w:val="28"/>
          <w:szCs w:val="28"/>
        </w:rPr>
        <w:t xml:space="preserve"> - Удой за лакта</w:t>
      </w:r>
      <w:r w:rsidR="00665FD3" w:rsidRPr="00FF5BCE">
        <w:rPr>
          <w:rFonts w:ascii="Times New Roman" w:hAnsi="Times New Roman" w:cs="Times New Roman"/>
          <w:b/>
          <w:sz w:val="28"/>
          <w:szCs w:val="28"/>
        </w:rPr>
        <w:t>цию</w:t>
      </w:r>
      <w:r w:rsidRPr="00FF5BCE">
        <w:rPr>
          <w:rFonts w:ascii="Times New Roman" w:hAnsi="Times New Roman" w:cs="Times New Roman"/>
          <w:b/>
          <w:sz w:val="28"/>
          <w:szCs w:val="28"/>
        </w:rPr>
        <w:t xml:space="preserve"> и жирность молока чистопородных и помесных </w:t>
      </w:r>
      <w:r w:rsidR="00665FD3" w:rsidRPr="00FF5BCE">
        <w:rPr>
          <w:rFonts w:ascii="Times New Roman" w:hAnsi="Times New Roman" w:cs="Times New Roman"/>
          <w:b/>
          <w:sz w:val="28"/>
          <w:szCs w:val="28"/>
        </w:rPr>
        <w:t>к</w:t>
      </w:r>
      <w:r w:rsidRPr="00FF5BCE">
        <w:rPr>
          <w:rFonts w:ascii="Times New Roman" w:hAnsi="Times New Roman" w:cs="Times New Roman"/>
          <w:b/>
          <w:sz w:val="28"/>
          <w:szCs w:val="28"/>
        </w:rPr>
        <w:t>оро</w:t>
      </w:r>
      <w:r w:rsidR="00665FD3" w:rsidRPr="00FF5BCE">
        <w:rPr>
          <w:rFonts w:ascii="Times New Roman" w:hAnsi="Times New Roman" w:cs="Times New Roman"/>
          <w:b/>
          <w:sz w:val="28"/>
          <w:szCs w:val="28"/>
        </w:rPr>
        <w:t>в</w:t>
      </w:r>
    </w:p>
    <w:tbl>
      <w:tblPr>
        <w:tblOverlap w:val="never"/>
        <w:tblW w:w="921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5"/>
        <w:gridCol w:w="1416"/>
        <w:gridCol w:w="1559"/>
        <w:gridCol w:w="1419"/>
        <w:gridCol w:w="1416"/>
        <w:gridCol w:w="1559"/>
      </w:tblGrid>
      <w:tr w:rsidR="00833FA8" w:rsidRPr="00833FA8" w:rsidTr="00B729CE">
        <w:trPr>
          <w:trHeight w:hRule="exact" w:val="133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Группы коров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Живая масса, кг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Удой, кг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Жирность</w:t>
            </w:r>
          </w:p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молока%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ind w:right="-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Удой в пересчете на 4% молок</w:t>
            </w:r>
            <w:r w:rsidR="00ED33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К-во молочного жира, кг</w:t>
            </w:r>
          </w:p>
        </w:tc>
      </w:tr>
      <w:tr w:rsidR="00833FA8" w:rsidRPr="00833FA8" w:rsidTr="004702F8">
        <w:trPr>
          <w:trHeight w:hRule="exact" w:val="43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 лактация</w:t>
            </w:r>
          </w:p>
        </w:tc>
      </w:tr>
      <w:tr w:rsidR="00833FA8" w:rsidRPr="00833FA8" w:rsidTr="00B729CE">
        <w:trPr>
          <w:trHeight w:hRule="exact" w:val="36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292,3±7,43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1385,9±11,3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4,86±0,11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1680,4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67,22</w:t>
            </w:r>
          </w:p>
        </w:tc>
      </w:tr>
      <w:tr w:rsidR="00833FA8" w:rsidRPr="00833FA8" w:rsidTr="00B729CE">
        <w:trPr>
          <w:trHeight w:hRule="exact" w:val="75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297.8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1367,4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3,71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±0,09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1268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 xml:space="preserve"> 50,73</w:t>
            </w:r>
          </w:p>
        </w:tc>
      </w:tr>
      <w:tr w:rsidR="00833FA8" w:rsidRPr="00833FA8" w:rsidTr="004702F8">
        <w:trPr>
          <w:trHeight w:hRule="exact" w:val="365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лактация</w:t>
            </w:r>
          </w:p>
        </w:tc>
      </w:tr>
      <w:tr w:rsidR="00833FA8" w:rsidRPr="00833FA8" w:rsidTr="00B729CE">
        <w:trPr>
          <w:trHeight w:hRule="exact" w:val="30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345.5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1718,4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4.84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2079,3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83,17</w:t>
            </w:r>
          </w:p>
        </w:tc>
      </w:tr>
      <w:tr w:rsidR="00833FA8" w:rsidRPr="00833FA8" w:rsidTr="00B729CE">
        <w:trPr>
          <w:trHeight w:hRule="exact" w:val="70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351,7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1730,8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3,70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1601,6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64,04</w:t>
            </w:r>
          </w:p>
        </w:tc>
      </w:tr>
      <w:tr w:rsidR="00833FA8" w:rsidRPr="00833FA8" w:rsidTr="004702F8">
        <w:trPr>
          <w:trHeight w:hRule="exact" w:val="413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лактация</w:t>
            </w:r>
          </w:p>
        </w:tc>
      </w:tr>
      <w:tr w:rsidR="00833FA8" w:rsidRPr="00833FA8" w:rsidTr="00B729CE">
        <w:trPr>
          <w:trHeight w:hRule="exact" w:val="36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C7AD7">
              <w:rPr>
                <w:rFonts w:ascii="Times New Roman" w:hAnsi="Times New Roman" w:cs="Times New Roman"/>
                <w:sz w:val="28"/>
                <w:szCs w:val="28"/>
              </w:rPr>
              <w:t>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336,7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1976,9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4,93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2436,5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97,46</w:t>
            </w:r>
          </w:p>
        </w:tc>
      </w:tr>
      <w:tr w:rsidR="00833FA8" w:rsidRPr="00833FA8" w:rsidTr="00B729CE">
        <w:trPr>
          <w:trHeight w:hRule="exact" w:val="83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392,6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1983.1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3,69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0.09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1811.6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72,44</w:t>
            </w:r>
          </w:p>
        </w:tc>
      </w:tr>
      <w:tr w:rsidR="00833FA8" w:rsidRPr="00833FA8" w:rsidTr="004702F8">
        <w:trPr>
          <w:trHeight w:hRule="exact" w:val="376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лактация</w:t>
            </w:r>
          </w:p>
        </w:tc>
      </w:tr>
      <w:tr w:rsidR="00833FA8" w:rsidRPr="00833FA8" w:rsidTr="00B729CE">
        <w:trPr>
          <w:trHeight w:hRule="exact" w:val="42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428,9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1978,3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4,87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2408,6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833FA8" w:rsidRPr="00833FA8" w:rsidTr="00B729CE">
        <w:trPr>
          <w:trHeight w:hRule="exact" w:val="7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438,7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,5±11,3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3,71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±0,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1823,0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72,92</w:t>
            </w:r>
          </w:p>
        </w:tc>
      </w:tr>
      <w:tr w:rsidR="00833FA8" w:rsidRPr="00833FA8" w:rsidTr="004702F8">
        <w:trPr>
          <w:trHeight w:hRule="exact" w:val="445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лактация</w:t>
            </w:r>
          </w:p>
        </w:tc>
      </w:tr>
      <w:tr w:rsidR="00833FA8" w:rsidRPr="00833FA8" w:rsidTr="00B729CE">
        <w:trPr>
          <w:trHeight w:hRule="exact" w:val="41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442,5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1988,4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4,89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2430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97,23</w:t>
            </w:r>
          </w:p>
        </w:tc>
      </w:tr>
      <w:tr w:rsidR="00833FA8" w:rsidRPr="00833FA8" w:rsidTr="00B729CE">
        <w:trPr>
          <w:trHeight w:hRule="exact" w:val="84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451,2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1982,8±9,6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3,70±0,08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1863,8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74,55</w:t>
            </w:r>
          </w:p>
        </w:tc>
      </w:tr>
      <w:tr w:rsidR="00833FA8" w:rsidRPr="00833FA8" w:rsidTr="004702F8">
        <w:trPr>
          <w:trHeight w:hRule="exact" w:val="466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лактация</w:t>
            </w:r>
          </w:p>
        </w:tc>
      </w:tr>
      <w:tr w:rsidR="00833FA8" w:rsidRPr="00833FA8" w:rsidTr="00B729CE">
        <w:trPr>
          <w:trHeight w:hRule="exact" w:val="41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4473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1975,3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4,98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2451,2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98,37</w:t>
            </w:r>
          </w:p>
        </w:tc>
      </w:tr>
      <w:tr w:rsidR="00833FA8" w:rsidRPr="00833FA8" w:rsidTr="00B729CE">
        <w:trPr>
          <w:trHeight w:hRule="exact" w:val="81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453,1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1981,4±10,1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3,84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±0,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76,1</w:t>
            </w:r>
          </w:p>
        </w:tc>
      </w:tr>
      <w:tr w:rsidR="00833FA8" w:rsidRPr="00833FA8" w:rsidTr="004702F8">
        <w:trPr>
          <w:trHeight w:hRule="exact" w:val="424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лактация</w:t>
            </w:r>
          </w:p>
        </w:tc>
      </w:tr>
      <w:tr w:rsidR="00833FA8" w:rsidRPr="00833FA8" w:rsidTr="00B729CE">
        <w:trPr>
          <w:trHeight w:hRule="exact" w:val="43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</w:t>
            </w:r>
            <w:r w:rsidR="00DC7AD7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455,1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±6,7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1989,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7±8,7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5,1±0,09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2536,9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101,5</w:t>
            </w:r>
          </w:p>
        </w:tc>
      </w:tr>
      <w:tr w:rsidR="00833FA8" w:rsidRPr="00833FA8" w:rsidTr="00B729CE">
        <w:trPr>
          <w:trHeight w:hRule="exact" w:val="71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458,2±7,5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1981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,6±6,2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B729C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3,92±0,10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1942,0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77.70</w:t>
            </w:r>
          </w:p>
        </w:tc>
      </w:tr>
      <w:tr w:rsidR="00833FA8" w:rsidRPr="00833FA8" w:rsidTr="004702F8">
        <w:trPr>
          <w:trHeight w:hRule="exact" w:val="438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4702F8" w:rsidP="00470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лактация</w:t>
            </w:r>
          </w:p>
        </w:tc>
      </w:tr>
      <w:tr w:rsidR="00833FA8" w:rsidRPr="00833FA8" w:rsidTr="00B729CE">
        <w:trPr>
          <w:trHeight w:hRule="exact" w:val="32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450,1 ±9,2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1825</w:t>
            </w:r>
            <w:r w:rsidR="00B729CE">
              <w:rPr>
                <w:rFonts w:ascii="Times New Roman" w:hAnsi="Times New Roman" w:cs="Times New Roman"/>
                <w:sz w:val="28"/>
                <w:szCs w:val="28"/>
              </w:rPr>
              <w:t>,3±9,3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2345.5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93,81</w:t>
            </w:r>
          </w:p>
        </w:tc>
      </w:tr>
      <w:tr w:rsidR="00833FA8" w:rsidRPr="00833FA8" w:rsidTr="00B729CE">
        <w:trPr>
          <w:trHeight w:hRule="exact" w:val="65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6,8±11,3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0C116E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1811,4±10,2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3.93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0 25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0C116E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33FA8" w:rsidRPr="00833FA8">
              <w:rPr>
                <w:rFonts w:ascii="Times New Roman" w:hAnsi="Times New Roman" w:cs="Times New Roman"/>
                <w:sz w:val="28"/>
                <w:szCs w:val="28"/>
              </w:rPr>
              <w:t>79,7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1,10</w:t>
            </w:r>
          </w:p>
        </w:tc>
      </w:tr>
    </w:tbl>
    <w:p w:rsidR="00085050" w:rsidRDefault="00085050">
      <w:r>
        <w:br w:type="page"/>
      </w:r>
    </w:p>
    <w:tbl>
      <w:tblPr>
        <w:tblOverlap w:val="never"/>
        <w:tblW w:w="9214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5"/>
        <w:gridCol w:w="1416"/>
        <w:gridCol w:w="1559"/>
        <w:gridCol w:w="1419"/>
        <w:gridCol w:w="1416"/>
        <w:gridCol w:w="1559"/>
      </w:tblGrid>
      <w:tr w:rsidR="00833FA8" w:rsidRPr="00833FA8" w:rsidTr="004702F8">
        <w:trPr>
          <w:trHeight w:hRule="exact" w:val="43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среднем по восьми лактациям</w:t>
            </w:r>
          </w:p>
        </w:tc>
      </w:tr>
      <w:tr w:rsidR="00833FA8" w:rsidRPr="00833FA8" w:rsidTr="00B729CE">
        <w:trPr>
          <w:trHeight w:hRule="exact" w:val="339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1854,9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4,95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91,88</w:t>
            </w:r>
          </w:p>
        </w:tc>
      </w:tr>
      <w:tr w:rsidR="00833FA8" w:rsidRPr="00833FA8" w:rsidTr="000C116E">
        <w:trPr>
          <w:trHeight w:hRule="exact" w:val="78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  <w:r w:rsidR="000C116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3,78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ind w:right="-1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1748.9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FA8" w:rsidRPr="00833FA8" w:rsidRDefault="00833FA8" w:rsidP="0083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FA8">
              <w:rPr>
                <w:rFonts w:ascii="Times New Roman" w:hAnsi="Times New Roman" w:cs="Times New Roman"/>
                <w:sz w:val="28"/>
                <w:szCs w:val="28"/>
              </w:rPr>
              <w:t>69.94</w:t>
            </w:r>
          </w:p>
        </w:tc>
      </w:tr>
    </w:tbl>
    <w:p w:rsidR="00833FA8" w:rsidRPr="00AA3428" w:rsidRDefault="00833FA8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Default="00DF3E1C" w:rsidP="003E136B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1C" w:rsidRPr="00AA3428" w:rsidRDefault="00DF3E1C" w:rsidP="003E136B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F8035C" w:rsidRPr="00FF5BCE" w:rsidRDefault="00874EDA" w:rsidP="003E136B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 xml:space="preserve">Рис 4. Корова Астра № 1862 (кавказская </w:t>
      </w:r>
      <w:proofErr w:type="gramStart"/>
      <w:r w:rsidRPr="00FF5BCE">
        <w:rPr>
          <w:rFonts w:ascii="Times New Roman" w:hAnsi="Times New Roman" w:cs="Times New Roman"/>
          <w:b/>
          <w:sz w:val="28"/>
          <w:szCs w:val="28"/>
        </w:rPr>
        <w:t xml:space="preserve">бурая </w:t>
      </w:r>
      <w:r w:rsidR="00EF1DCD"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BCE"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  <w:r w:rsidRPr="00FF5BCE">
        <w:rPr>
          <w:rFonts w:ascii="Times New Roman" w:hAnsi="Times New Roman" w:cs="Times New Roman"/>
          <w:b/>
          <w:sz w:val="28"/>
          <w:szCs w:val="28"/>
        </w:rPr>
        <w:t xml:space="preserve"> дж</w:t>
      </w:r>
      <w:r w:rsidR="007B4A3E" w:rsidRPr="00FF5BCE">
        <w:rPr>
          <w:rFonts w:ascii="Times New Roman" w:hAnsi="Times New Roman" w:cs="Times New Roman"/>
          <w:b/>
          <w:sz w:val="28"/>
          <w:szCs w:val="28"/>
        </w:rPr>
        <w:t>е</w:t>
      </w:r>
      <w:r w:rsidRPr="00FF5BCE">
        <w:rPr>
          <w:rFonts w:ascii="Times New Roman" w:hAnsi="Times New Roman" w:cs="Times New Roman"/>
          <w:b/>
          <w:sz w:val="28"/>
          <w:szCs w:val="28"/>
        </w:rPr>
        <w:t>рсе</w:t>
      </w:r>
      <w:r w:rsidR="007B4A3E" w:rsidRPr="00FF5BCE">
        <w:rPr>
          <w:rFonts w:ascii="Times New Roman" w:hAnsi="Times New Roman" w:cs="Times New Roman"/>
          <w:b/>
          <w:sz w:val="28"/>
          <w:szCs w:val="28"/>
        </w:rPr>
        <w:t>й</w:t>
      </w:r>
      <w:r w:rsidRPr="00FF5BCE">
        <w:rPr>
          <w:rFonts w:ascii="Times New Roman" w:hAnsi="Times New Roman" w:cs="Times New Roman"/>
          <w:b/>
          <w:sz w:val="28"/>
          <w:szCs w:val="28"/>
        </w:rPr>
        <w:t>ская)</w:t>
      </w:r>
    </w:p>
    <w:p w:rsidR="00F8035C" w:rsidRPr="00AA3428" w:rsidRDefault="00F8035C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Такое превосходство помесных животных в показателе жирности мо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лока над чистопородными кавказскими бурыми позволило получать от помесных коров за лактацию больше молочного жира соответст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венно по лактациям на 16,5 кг; 19.1 кг; 25.0 кг; 23,4 кг; 22.7 кг; 22,3; 23,8 и 22.7 кг. Превосходство</w:t>
      </w:r>
      <w:r w:rsidR="007B4A3E" w:rsidRPr="00AA3428">
        <w:rPr>
          <w:rFonts w:ascii="Times New Roman" w:hAnsi="Times New Roman" w:cs="Times New Roman"/>
          <w:sz w:val="28"/>
          <w:szCs w:val="28"/>
        </w:rPr>
        <w:t xml:space="preserve"> помесных </w:t>
      </w:r>
      <w:proofErr w:type="gramStart"/>
      <w:r w:rsidR="007B4A3E" w:rsidRPr="00AA3428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на</w:t>
      </w:r>
      <w:r w:rsidR="007B4A3E" w:rsidRPr="00AA342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A3428">
        <w:rPr>
          <w:rFonts w:ascii="Times New Roman" w:hAnsi="Times New Roman" w:cs="Times New Roman"/>
          <w:sz w:val="28"/>
          <w:szCs w:val="28"/>
        </w:rPr>
        <w:t xml:space="preserve"> чистопород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ными кавказскими бурыми в производстве молока в пересчете </w:t>
      </w:r>
      <w:r w:rsidR="007B4A3E" w:rsidRPr="00AA3428">
        <w:rPr>
          <w:rFonts w:ascii="Times New Roman" w:hAnsi="Times New Roman" w:cs="Times New Roman"/>
          <w:sz w:val="28"/>
          <w:szCs w:val="28"/>
        </w:rPr>
        <w:t xml:space="preserve">на четырехпроцентную жирность составило соответственно по лактациям  </w:t>
      </w:r>
      <w:r w:rsidRPr="00AA3428">
        <w:rPr>
          <w:rFonts w:ascii="Times New Roman" w:hAnsi="Times New Roman" w:cs="Times New Roman"/>
          <w:sz w:val="28"/>
          <w:szCs w:val="28"/>
        </w:rPr>
        <w:t>412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1 кг. 478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3 кг. 624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9 кг, 585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6 кг, 567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0 кг. 55</w:t>
      </w:r>
      <w:r w:rsidR="00ED33CF">
        <w:rPr>
          <w:rFonts w:ascii="Times New Roman" w:hAnsi="Times New Roman" w:cs="Times New Roman"/>
          <w:sz w:val="28"/>
          <w:szCs w:val="28"/>
        </w:rPr>
        <w:t>7,</w:t>
      </w:r>
      <w:r w:rsidRPr="00AA3428">
        <w:rPr>
          <w:rFonts w:ascii="Times New Roman" w:hAnsi="Times New Roman" w:cs="Times New Roman"/>
          <w:sz w:val="28"/>
          <w:szCs w:val="28"/>
        </w:rPr>
        <w:t xml:space="preserve"> 1 кг, 594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9 кг и 565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8 кг.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 xml:space="preserve">В среднем по восьми лактациям помесные животные уступая чистопородным кавказским бурым по живой массе, превосходили последних по удою на </w:t>
      </w:r>
      <w:r w:rsidR="00125D98">
        <w:rPr>
          <w:rFonts w:ascii="Times New Roman" w:hAnsi="Times New Roman" w:cs="Times New Roman"/>
          <w:sz w:val="28"/>
          <w:szCs w:val="28"/>
        </w:rPr>
        <w:t>4,</w:t>
      </w:r>
      <w:r w:rsidRPr="00AA3428">
        <w:rPr>
          <w:rFonts w:ascii="Times New Roman" w:hAnsi="Times New Roman" w:cs="Times New Roman"/>
          <w:sz w:val="28"/>
          <w:szCs w:val="28"/>
        </w:rPr>
        <w:t>4 кг, по жирности молока на 1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17 %, по удою в пересчете на четырехпроцентное молоко на 547,2 кг и по вы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ходу молочного жира на 21,9 кг.</w:t>
      </w:r>
    </w:p>
    <w:p w:rsidR="00F8035C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В ходе проведения исследований был изучен химический со</w:t>
      </w:r>
      <w:r w:rsidR="007B4A3E" w:rsidRPr="00AA3428">
        <w:rPr>
          <w:rFonts w:ascii="Times New Roman" w:hAnsi="Times New Roman" w:cs="Times New Roman"/>
          <w:sz w:val="28"/>
          <w:szCs w:val="28"/>
        </w:rPr>
        <w:t xml:space="preserve">став молока, чистопородных и помесных (1/2 крови по </w:t>
      </w:r>
      <w:proofErr w:type="spellStart"/>
      <w:r w:rsidR="007B4A3E" w:rsidRPr="00AA3428">
        <w:rPr>
          <w:rFonts w:ascii="Times New Roman" w:hAnsi="Times New Roman" w:cs="Times New Roman"/>
          <w:sz w:val="28"/>
          <w:szCs w:val="28"/>
        </w:rPr>
        <w:t>джерсеям</w:t>
      </w:r>
      <w:proofErr w:type="spellEnd"/>
      <w:r w:rsidR="007B4A3E" w:rsidRPr="00AA3428">
        <w:rPr>
          <w:rFonts w:ascii="Times New Roman" w:hAnsi="Times New Roman" w:cs="Times New Roman"/>
          <w:sz w:val="28"/>
          <w:szCs w:val="28"/>
        </w:rPr>
        <w:t>) коров</w:t>
      </w:r>
      <w:r w:rsidR="002C4AA9">
        <w:rPr>
          <w:rFonts w:ascii="Times New Roman" w:hAnsi="Times New Roman" w:cs="Times New Roman"/>
          <w:sz w:val="28"/>
          <w:szCs w:val="28"/>
        </w:rPr>
        <w:t>.</w:t>
      </w:r>
    </w:p>
    <w:p w:rsidR="002C4AA9" w:rsidRDefault="002C4AA9" w:rsidP="002C4AA9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F8035C" w:rsidRDefault="002C4AA9" w:rsidP="002C4AA9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74EDA" w:rsidRPr="00FF5BCE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F1DCD" w:rsidRPr="00FF5BCE">
        <w:rPr>
          <w:rFonts w:ascii="Times New Roman" w:hAnsi="Times New Roman" w:cs="Times New Roman"/>
          <w:b/>
          <w:sz w:val="28"/>
          <w:szCs w:val="28"/>
        </w:rPr>
        <w:t>3</w:t>
      </w:r>
      <w:r w:rsidR="00874EDA" w:rsidRPr="00FF5BCE">
        <w:rPr>
          <w:rFonts w:ascii="Times New Roman" w:hAnsi="Times New Roman" w:cs="Times New Roman"/>
          <w:b/>
          <w:sz w:val="28"/>
          <w:szCs w:val="28"/>
        </w:rPr>
        <w:t xml:space="preserve"> - Химический состав молока подопытных коров, %</w:t>
      </w:r>
      <w:r w:rsidR="007F4D8C" w:rsidRPr="00FF5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026" w:rsidRPr="00FF5BCE">
        <w:rPr>
          <w:rFonts w:ascii="Times New Roman" w:hAnsi="Times New Roman" w:cs="Times New Roman"/>
          <w:b/>
          <w:sz w:val="28"/>
          <w:szCs w:val="28"/>
        </w:rPr>
        <w:t>(</w:t>
      </w:r>
      <w:r w:rsidR="00616026" w:rsidRPr="00FF5BC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16026" w:rsidRPr="00FF5BCE">
        <w:rPr>
          <w:rFonts w:ascii="Times New Roman" w:hAnsi="Times New Roman" w:cs="Times New Roman"/>
          <w:b/>
          <w:sz w:val="28"/>
          <w:szCs w:val="28"/>
        </w:rPr>
        <w:t>±</w:t>
      </w:r>
      <w:r w:rsidR="00616026" w:rsidRPr="00FF5BCE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16026" w:rsidRPr="00FF5BCE">
        <w:rPr>
          <w:rFonts w:ascii="Times New Roman" w:hAnsi="Times New Roman" w:cs="Times New Roman"/>
          <w:b/>
          <w:sz w:val="28"/>
          <w:szCs w:val="28"/>
        </w:rPr>
        <w:t>)</w:t>
      </w:r>
    </w:p>
    <w:p w:rsidR="00FF5BCE" w:rsidRPr="00FF5BCE" w:rsidRDefault="00FF5BCE" w:rsidP="002C4AA9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9209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275"/>
        <w:gridCol w:w="1418"/>
        <w:gridCol w:w="1276"/>
        <w:gridCol w:w="1417"/>
      </w:tblGrid>
      <w:tr w:rsidR="006B1398" w:rsidRPr="00AA3428" w:rsidTr="002C7C64">
        <w:trPr>
          <w:trHeight w:hRule="exact" w:val="542"/>
        </w:trPr>
        <w:tc>
          <w:tcPr>
            <w:tcW w:w="2263" w:type="dxa"/>
            <w:vMerge w:val="restart"/>
          </w:tcPr>
          <w:p w:rsidR="0093148E" w:rsidRPr="00154F54" w:rsidRDefault="007434E8" w:rsidP="00931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Группы коров</w:t>
            </w:r>
          </w:p>
        </w:tc>
        <w:tc>
          <w:tcPr>
            <w:tcW w:w="6946" w:type="dxa"/>
            <w:gridSpan w:val="5"/>
          </w:tcPr>
          <w:p w:rsidR="0093148E" w:rsidRPr="00154F54" w:rsidRDefault="007434E8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6B1398" w:rsidRPr="00AA3428" w:rsidTr="002C7C64">
        <w:trPr>
          <w:trHeight w:hRule="exact" w:val="1048"/>
        </w:trPr>
        <w:tc>
          <w:tcPr>
            <w:tcW w:w="2263" w:type="dxa"/>
            <w:vMerge/>
          </w:tcPr>
          <w:p w:rsidR="0093148E" w:rsidRPr="00154F54" w:rsidRDefault="0093148E" w:rsidP="009314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3148E" w:rsidRPr="00154F54" w:rsidRDefault="00ED33CF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7434E8" w:rsidRPr="00154F54">
              <w:rPr>
                <w:rFonts w:ascii="Times New Roman" w:hAnsi="Times New Roman" w:cs="Times New Roman"/>
                <w:sz w:val="28"/>
                <w:szCs w:val="28"/>
              </w:rPr>
              <w:t>ира</w:t>
            </w:r>
          </w:p>
        </w:tc>
        <w:tc>
          <w:tcPr>
            <w:tcW w:w="1275" w:type="dxa"/>
          </w:tcPr>
          <w:p w:rsidR="0093148E" w:rsidRDefault="002C7C64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Сухих</w:t>
            </w:r>
          </w:p>
          <w:p w:rsidR="0093148E" w:rsidRPr="00154F54" w:rsidRDefault="002C7C64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</w:t>
            </w:r>
          </w:p>
        </w:tc>
        <w:tc>
          <w:tcPr>
            <w:tcW w:w="1418" w:type="dxa"/>
          </w:tcPr>
          <w:p w:rsidR="0093148E" w:rsidRPr="00154F54" w:rsidRDefault="00ED33CF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434E8" w:rsidRPr="00154F54">
              <w:rPr>
                <w:rFonts w:ascii="Times New Roman" w:hAnsi="Times New Roman" w:cs="Times New Roman"/>
                <w:sz w:val="28"/>
                <w:szCs w:val="28"/>
              </w:rPr>
              <w:t>елка</w:t>
            </w:r>
          </w:p>
        </w:tc>
        <w:tc>
          <w:tcPr>
            <w:tcW w:w="1276" w:type="dxa"/>
          </w:tcPr>
          <w:p w:rsidR="0093148E" w:rsidRPr="00154F54" w:rsidRDefault="00ED33CF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7434E8" w:rsidRPr="00154F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C7C64">
              <w:rPr>
                <w:rFonts w:ascii="Times New Roman" w:hAnsi="Times New Roman" w:cs="Times New Roman"/>
                <w:sz w:val="28"/>
                <w:szCs w:val="28"/>
              </w:rPr>
              <w:t>ктозы</w:t>
            </w:r>
          </w:p>
        </w:tc>
        <w:tc>
          <w:tcPr>
            <w:tcW w:w="1417" w:type="dxa"/>
          </w:tcPr>
          <w:p w:rsidR="0093148E" w:rsidRPr="00154F54" w:rsidRDefault="007434E8" w:rsidP="002C7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Золы</w:t>
            </w:r>
          </w:p>
        </w:tc>
      </w:tr>
      <w:tr w:rsidR="002C7C64" w:rsidRPr="00154F54" w:rsidTr="003B25E3">
        <w:trPr>
          <w:trHeight w:hRule="exact" w:val="755"/>
        </w:trPr>
        <w:tc>
          <w:tcPr>
            <w:tcW w:w="2263" w:type="dxa"/>
          </w:tcPr>
          <w:p w:rsidR="0093148E" w:rsidRPr="00154F54" w:rsidRDefault="007434E8" w:rsidP="00931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Помесные</w:t>
            </w:r>
          </w:p>
        </w:tc>
        <w:tc>
          <w:tcPr>
            <w:tcW w:w="1560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C7C64">
              <w:rPr>
                <w:rFonts w:ascii="Times New Roman" w:hAnsi="Times New Roman" w:cs="Times New Roman"/>
                <w:sz w:val="28"/>
                <w:szCs w:val="28"/>
              </w:rPr>
              <w:t>,90±0,0</w:t>
            </w:r>
          </w:p>
        </w:tc>
        <w:tc>
          <w:tcPr>
            <w:tcW w:w="1275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14,72</w:t>
            </w:r>
          </w:p>
        </w:tc>
        <w:tc>
          <w:tcPr>
            <w:tcW w:w="1418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4,11</w:t>
            </w:r>
            <w:r w:rsidR="002C7C64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1276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4,93</w:t>
            </w:r>
            <w:r w:rsidR="002C7C64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  <w:vAlign w:val="center"/>
          </w:tcPr>
          <w:p w:rsidR="0093148E" w:rsidRPr="00154F54" w:rsidRDefault="002C7C64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0,78±0,02</w:t>
            </w:r>
          </w:p>
        </w:tc>
      </w:tr>
      <w:tr w:rsidR="002C7C64" w:rsidRPr="00154F54" w:rsidTr="003B25E3">
        <w:trPr>
          <w:trHeight w:hRule="exact" w:val="847"/>
        </w:trPr>
        <w:tc>
          <w:tcPr>
            <w:tcW w:w="2263" w:type="dxa"/>
          </w:tcPr>
          <w:p w:rsidR="0093148E" w:rsidRPr="00154F54" w:rsidRDefault="007434E8" w:rsidP="00931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Кавказские бурые</w:t>
            </w:r>
          </w:p>
        </w:tc>
        <w:tc>
          <w:tcPr>
            <w:tcW w:w="1560" w:type="dxa"/>
            <w:vAlign w:val="center"/>
          </w:tcPr>
          <w:p w:rsidR="0093148E" w:rsidRPr="00154F54" w:rsidRDefault="002C7C64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3,73±0,0</w:t>
            </w:r>
          </w:p>
        </w:tc>
        <w:tc>
          <w:tcPr>
            <w:tcW w:w="1275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12.88</w:t>
            </w:r>
          </w:p>
        </w:tc>
        <w:tc>
          <w:tcPr>
            <w:tcW w:w="1418" w:type="dxa"/>
            <w:vAlign w:val="center"/>
          </w:tcPr>
          <w:p w:rsidR="0093148E" w:rsidRPr="00154F54" w:rsidRDefault="002C7C64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3,37±0,06</w:t>
            </w:r>
          </w:p>
        </w:tc>
        <w:tc>
          <w:tcPr>
            <w:tcW w:w="1276" w:type="dxa"/>
            <w:vAlign w:val="center"/>
          </w:tcPr>
          <w:p w:rsidR="0093148E" w:rsidRPr="00154F54" w:rsidRDefault="007434E8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F54">
              <w:rPr>
                <w:rFonts w:ascii="Times New Roman" w:hAnsi="Times New Roman" w:cs="Times New Roman"/>
                <w:sz w:val="28"/>
                <w:szCs w:val="28"/>
              </w:rPr>
              <w:t>4,97</w:t>
            </w:r>
            <w:r w:rsidR="002C7C64">
              <w:rPr>
                <w:rFonts w:ascii="Times New Roman" w:hAnsi="Times New Roman" w:cs="Times New Roman"/>
                <w:sz w:val="28"/>
                <w:szCs w:val="28"/>
              </w:rPr>
              <w:t>±0,0</w:t>
            </w:r>
          </w:p>
        </w:tc>
        <w:tc>
          <w:tcPr>
            <w:tcW w:w="1417" w:type="dxa"/>
            <w:vAlign w:val="center"/>
          </w:tcPr>
          <w:p w:rsidR="0093148E" w:rsidRPr="00154F54" w:rsidRDefault="002C7C64" w:rsidP="003B25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0,81±0,03</w:t>
            </w:r>
          </w:p>
        </w:tc>
      </w:tr>
    </w:tbl>
    <w:p w:rsidR="00F8035C" w:rsidRDefault="00F8035C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E1C" w:rsidRPr="00AA3428" w:rsidRDefault="00DF3E1C" w:rsidP="004E78DD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06" w:rsidRPr="00AA3428" w:rsidRDefault="00B55F06" w:rsidP="006B139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0"/>
    </w:p>
    <w:p w:rsidR="00F8035C" w:rsidRPr="00FF5BCE" w:rsidRDefault="00874EDA" w:rsidP="006B1398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t>Рис 5. Корова Медли № 5141 (кавказская бурая)</w:t>
      </w:r>
      <w:bookmarkEnd w:id="1"/>
    </w:p>
    <w:p w:rsidR="007B2F06" w:rsidRPr="00AA3428" w:rsidRDefault="007B2F06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2F06" w:rsidRPr="00AA3428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Изучение химического состава молока (табл.</w:t>
      </w:r>
      <w:r w:rsidR="00ED33CF">
        <w:rPr>
          <w:rFonts w:ascii="Times New Roman" w:hAnsi="Times New Roman" w:cs="Times New Roman"/>
          <w:sz w:val="28"/>
          <w:szCs w:val="28"/>
        </w:rPr>
        <w:t>3</w:t>
      </w:r>
      <w:r w:rsidRPr="00AA3428">
        <w:rPr>
          <w:rFonts w:ascii="Times New Roman" w:hAnsi="Times New Roman" w:cs="Times New Roman"/>
          <w:sz w:val="28"/>
          <w:szCs w:val="28"/>
        </w:rPr>
        <w:t>) показало, что по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месные коровы превосходили чистопородных по содержанию сухих веществ, жира и белка в молоке и уступали последним по содержа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нию лактозы и золы. Превосходство помесных коров по жиру со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ставило 1,17%, по содержанию белка 0</w:t>
      </w:r>
      <w:r w:rsidR="00ED33CF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>74% и по содержанию су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хих веществ 1,84% (разница по жиру и белку достоверна при Р&gt;0,99</w:t>
      </w:r>
      <w:r w:rsidR="007B2F0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 xml:space="preserve">и недостоверна по лактозе и золе </w:t>
      </w:r>
      <w:r w:rsidR="00ED33CF">
        <w:rPr>
          <w:rFonts w:ascii="Times New Roman" w:hAnsi="Times New Roman" w:cs="Times New Roman"/>
          <w:sz w:val="28"/>
          <w:szCs w:val="28"/>
        </w:rPr>
        <w:t>п</w:t>
      </w:r>
      <w:r w:rsidRPr="00AA3428">
        <w:rPr>
          <w:rFonts w:ascii="Times New Roman" w:hAnsi="Times New Roman" w:cs="Times New Roman"/>
          <w:sz w:val="28"/>
          <w:szCs w:val="28"/>
        </w:rPr>
        <w:t>ри Р &lt;0,95), что говорит о значи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тельном улучшении качественного состава молока и, по всей </w:t>
      </w:r>
      <w:r w:rsidRPr="00AA3428">
        <w:rPr>
          <w:rFonts w:ascii="Times New Roman" w:hAnsi="Times New Roman" w:cs="Times New Roman"/>
          <w:sz w:val="28"/>
          <w:szCs w:val="28"/>
        </w:rPr>
        <w:lastRenderedPageBreak/>
        <w:t>вероятности</w:t>
      </w:r>
      <w:r w:rsidR="00EF1DCD">
        <w:rPr>
          <w:rFonts w:ascii="Times New Roman" w:hAnsi="Times New Roman" w:cs="Times New Roman"/>
          <w:sz w:val="28"/>
          <w:szCs w:val="28"/>
        </w:rPr>
        <w:t>,</w:t>
      </w:r>
      <w:r w:rsidRPr="00AA3428">
        <w:rPr>
          <w:rFonts w:ascii="Times New Roman" w:hAnsi="Times New Roman" w:cs="Times New Roman"/>
          <w:sz w:val="28"/>
          <w:szCs w:val="28"/>
        </w:rPr>
        <w:t xml:space="preserve"> его технологических свойств. Необходим</w:t>
      </w:r>
      <w:r w:rsidR="00EF1DCD">
        <w:rPr>
          <w:rFonts w:ascii="Times New Roman" w:hAnsi="Times New Roman" w:cs="Times New Roman"/>
          <w:sz w:val="28"/>
          <w:szCs w:val="28"/>
        </w:rPr>
        <w:t>о</w:t>
      </w:r>
      <w:r w:rsidRPr="00AA3428">
        <w:rPr>
          <w:rFonts w:ascii="Times New Roman" w:hAnsi="Times New Roman" w:cs="Times New Roman"/>
          <w:sz w:val="28"/>
          <w:szCs w:val="28"/>
        </w:rPr>
        <w:t xml:space="preserve"> отметить, что гене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тический потенциал как помесных, так и чистопородных коров не был полностью использован и основной причиной этому был недо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корм скота, особенно в зимне-весенний период</w:t>
      </w:r>
      <w:r w:rsidR="00ED33CF">
        <w:rPr>
          <w:rFonts w:ascii="Times New Roman" w:hAnsi="Times New Roman" w:cs="Times New Roman"/>
          <w:sz w:val="28"/>
          <w:szCs w:val="28"/>
        </w:rPr>
        <w:t xml:space="preserve">. </w:t>
      </w:r>
      <w:r w:rsidRPr="00AA3428">
        <w:rPr>
          <w:rFonts w:ascii="Times New Roman" w:hAnsi="Times New Roman" w:cs="Times New Roman"/>
          <w:sz w:val="28"/>
          <w:szCs w:val="28"/>
        </w:rPr>
        <w:t xml:space="preserve"> В горной зоне в по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следние годы животные круглый год находятся на пастбищном со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 xml:space="preserve">держании, в том смысле, что </w:t>
      </w:r>
      <w:r w:rsidR="00ED33CF">
        <w:rPr>
          <w:rFonts w:ascii="Times New Roman" w:hAnsi="Times New Roman" w:cs="Times New Roman"/>
          <w:sz w:val="28"/>
          <w:szCs w:val="28"/>
        </w:rPr>
        <w:t>(</w:t>
      </w:r>
      <w:r w:rsidRPr="00AA3428">
        <w:rPr>
          <w:rFonts w:ascii="Times New Roman" w:hAnsi="Times New Roman" w:cs="Times New Roman"/>
          <w:sz w:val="28"/>
          <w:szCs w:val="28"/>
        </w:rPr>
        <w:t>почти круглый год</w:t>
      </w:r>
      <w:r w:rsidR="00ED33CF">
        <w:rPr>
          <w:rFonts w:ascii="Times New Roman" w:hAnsi="Times New Roman" w:cs="Times New Roman"/>
          <w:sz w:val="28"/>
          <w:szCs w:val="28"/>
        </w:rPr>
        <w:t>)</w:t>
      </w:r>
      <w:r w:rsidRPr="00AA3428">
        <w:rPr>
          <w:rFonts w:ascii="Times New Roman" w:hAnsi="Times New Roman" w:cs="Times New Roman"/>
          <w:sz w:val="28"/>
          <w:szCs w:val="28"/>
        </w:rPr>
        <w:t xml:space="preserve"> получают корм только с пастбищ, недополучают концентраты, а заготавливаемого на зиму</w:t>
      </w:r>
      <w:r w:rsidR="00B55F06" w:rsidRPr="00AA3428">
        <w:rPr>
          <w:rFonts w:ascii="Times New Roman" w:hAnsi="Times New Roman" w:cs="Times New Roman"/>
          <w:sz w:val="28"/>
          <w:szCs w:val="28"/>
        </w:rPr>
        <w:t xml:space="preserve"> </w:t>
      </w:r>
      <w:r w:rsidRPr="00AA3428">
        <w:rPr>
          <w:rFonts w:ascii="Times New Roman" w:hAnsi="Times New Roman" w:cs="Times New Roman"/>
          <w:sz w:val="28"/>
          <w:szCs w:val="28"/>
        </w:rPr>
        <w:t>грубостебел</w:t>
      </w:r>
      <w:r w:rsidR="00ED33CF">
        <w:rPr>
          <w:rFonts w:ascii="Times New Roman" w:hAnsi="Times New Roman" w:cs="Times New Roman"/>
          <w:sz w:val="28"/>
          <w:szCs w:val="28"/>
        </w:rPr>
        <w:t>ьчатого</w:t>
      </w:r>
      <w:r w:rsidRPr="00AA3428">
        <w:rPr>
          <w:rFonts w:ascii="Times New Roman" w:hAnsi="Times New Roman" w:cs="Times New Roman"/>
          <w:sz w:val="28"/>
          <w:szCs w:val="28"/>
        </w:rPr>
        <w:t xml:space="preserve"> сена низкого качества и соломы так мало, что их не хватает до конца </w:t>
      </w:r>
      <w:r w:rsidR="00ED33CF">
        <w:rPr>
          <w:rFonts w:ascii="Times New Roman" w:hAnsi="Times New Roman" w:cs="Times New Roman"/>
          <w:sz w:val="28"/>
          <w:szCs w:val="28"/>
        </w:rPr>
        <w:t>зимнего стойлового периода.</w:t>
      </w:r>
    </w:p>
    <w:p w:rsidR="00F8035C" w:rsidRDefault="00874EDA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28">
        <w:rPr>
          <w:rFonts w:ascii="Times New Roman" w:hAnsi="Times New Roman" w:cs="Times New Roman"/>
          <w:sz w:val="28"/>
          <w:szCs w:val="28"/>
        </w:rPr>
        <w:t>Расчет экономической эффективности показывает следующее: за восемь лактации от помесных коров в общей сложности, за счет по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вышенного содержания жира в молоке получено на 175,5 кг молоч</w:t>
      </w:r>
      <w:r w:rsidRPr="00AA3428">
        <w:rPr>
          <w:rFonts w:ascii="Times New Roman" w:hAnsi="Times New Roman" w:cs="Times New Roman"/>
          <w:sz w:val="28"/>
          <w:szCs w:val="28"/>
        </w:rPr>
        <w:softHyphen/>
        <w:t>ного жира больше, чем от чистопородных кавказских бурых коров на одну голову. Из молока с таким количеством молочного жира может быть изготовлено с учетом потерь 215 кг крестьянского сливочного масла.</w:t>
      </w:r>
    </w:p>
    <w:p w:rsidR="00FF5BCE" w:rsidRDefault="00FF5BC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C55" w:rsidRDefault="00E55C55" w:rsidP="00FF5BCE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C5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F5BCE" w:rsidRDefault="00FF5BCE" w:rsidP="00FF5BCE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882" w:rsidRPr="00097882" w:rsidRDefault="00097882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и рациональное использование</w:t>
      </w:r>
      <w:r w:rsidR="00337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горных сенокосов и пастбищ Дагестана увеличит производство кормов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улучщит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качество</w:t>
      </w:r>
      <w:r w:rsidR="00291DDA">
        <w:rPr>
          <w:rFonts w:ascii="Times New Roman" w:hAnsi="Times New Roman" w:cs="Times New Roman"/>
          <w:sz w:val="28"/>
          <w:szCs w:val="28"/>
        </w:rPr>
        <w:t xml:space="preserve"> и структуру, что является основой дальнейшего подъема продуктивности животноводства.</w:t>
      </w:r>
    </w:p>
    <w:p w:rsidR="00F47374" w:rsidRDefault="00E55C55" w:rsidP="00291DDA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спользование джерсейских быков для повышения содержания жира </w:t>
      </w:r>
      <w:proofErr w:type="gramStart"/>
      <w:r w:rsidR="00874EDA" w:rsidRPr="00AA3428">
        <w:rPr>
          <w:rFonts w:ascii="Times New Roman" w:hAnsi="Times New Roman" w:cs="Times New Roman"/>
          <w:sz w:val="28"/>
          <w:szCs w:val="28"/>
        </w:rPr>
        <w:t>в молоке</w:t>
      </w:r>
      <w:proofErr w:type="gramEnd"/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разводимой в Республике Дагестан кавказской бурой породы скота является перспективным направлением племенной работы. По</w:t>
      </w:r>
      <w:r w:rsidR="00874EDA" w:rsidRPr="00AA3428">
        <w:rPr>
          <w:rFonts w:ascii="Times New Roman" w:hAnsi="Times New Roman" w:cs="Times New Roman"/>
          <w:sz w:val="28"/>
          <w:szCs w:val="28"/>
        </w:rPr>
        <w:softHyphen/>
        <w:t>ложительный результат, полученный от скрещивания кавказских</w:t>
      </w:r>
      <w:r w:rsidR="00EF1DCD">
        <w:rPr>
          <w:rFonts w:ascii="Times New Roman" w:hAnsi="Times New Roman" w:cs="Times New Roman"/>
          <w:sz w:val="28"/>
          <w:szCs w:val="28"/>
        </w:rPr>
        <w:t xml:space="preserve"> </w:t>
      </w:r>
      <w:r w:rsidR="00874EDA" w:rsidRPr="00AA3428">
        <w:rPr>
          <w:rFonts w:ascii="Times New Roman" w:hAnsi="Times New Roman" w:cs="Times New Roman"/>
          <w:sz w:val="28"/>
          <w:szCs w:val="28"/>
        </w:rPr>
        <w:t>бу</w:t>
      </w:r>
      <w:r w:rsidR="00874EDA" w:rsidRPr="00AA3428">
        <w:rPr>
          <w:rFonts w:ascii="Times New Roman" w:hAnsi="Times New Roman" w:cs="Times New Roman"/>
          <w:sz w:val="28"/>
          <w:szCs w:val="28"/>
        </w:rPr>
        <w:softHyphen/>
        <w:t xml:space="preserve">рых коров с джерсейским быком, позволяет рекомендовать для </w:t>
      </w:r>
      <w:r w:rsidR="00C9051F">
        <w:rPr>
          <w:rFonts w:ascii="Times New Roman" w:hAnsi="Times New Roman" w:cs="Times New Roman"/>
          <w:sz w:val="28"/>
          <w:szCs w:val="28"/>
        </w:rPr>
        <w:t>товарных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хозяйств республики промышленное скрещивание кавказских бурых коров с джерсейской породой.</w:t>
      </w:r>
    </w:p>
    <w:p w:rsidR="00F8035C" w:rsidRDefault="00570AD4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хозяйствах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на данном этапе р</w:t>
      </w:r>
      <w:r w:rsidR="007B2F06" w:rsidRPr="00AA3428">
        <w:rPr>
          <w:rFonts w:ascii="Times New Roman" w:hAnsi="Times New Roman" w:cs="Times New Roman"/>
          <w:sz w:val="28"/>
          <w:szCs w:val="28"/>
        </w:rPr>
        <w:t xml:space="preserve">екомендуется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 одно или двукратное</w:t>
      </w:r>
      <w:r w:rsidR="007B2F06" w:rsidRPr="00AA3428">
        <w:rPr>
          <w:rFonts w:ascii="Times New Roman" w:hAnsi="Times New Roman" w:cs="Times New Roman"/>
          <w:sz w:val="28"/>
          <w:szCs w:val="28"/>
        </w:rPr>
        <w:t xml:space="preserve"> прилитие крови джерсейской породы с последующим разведением «в себе» </w:t>
      </w:r>
      <w:r w:rsidR="00874EDA" w:rsidRPr="00AA3428">
        <w:rPr>
          <w:rFonts w:ascii="Times New Roman" w:hAnsi="Times New Roman" w:cs="Times New Roman"/>
          <w:sz w:val="28"/>
          <w:szCs w:val="28"/>
        </w:rPr>
        <w:t xml:space="preserve">и углубленной </w:t>
      </w:r>
      <w:proofErr w:type="spellStart"/>
      <w:r w:rsidR="00874EDA" w:rsidRPr="00AA3428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="00874EDA" w:rsidRPr="00AA3428">
        <w:rPr>
          <w:rFonts w:ascii="Times New Roman" w:hAnsi="Times New Roman" w:cs="Times New Roman"/>
          <w:sz w:val="28"/>
          <w:szCs w:val="28"/>
        </w:rPr>
        <w:t xml:space="preserve">-племенной работой, направленной </w:t>
      </w:r>
      <w:r w:rsidR="007B2F06" w:rsidRPr="00AA3428">
        <w:rPr>
          <w:rFonts w:ascii="Times New Roman" w:hAnsi="Times New Roman" w:cs="Times New Roman"/>
          <w:sz w:val="28"/>
          <w:szCs w:val="28"/>
        </w:rPr>
        <w:t xml:space="preserve">на выращивание помесных быков, </w:t>
      </w:r>
      <w:r w:rsidR="00874EDA" w:rsidRPr="00AA3428">
        <w:rPr>
          <w:rFonts w:ascii="Times New Roman" w:hAnsi="Times New Roman" w:cs="Times New Roman"/>
          <w:sz w:val="28"/>
          <w:szCs w:val="28"/>
        </w:rPr>
        <w:t>проверку их по качеству потомства и дальнейшее использование.</w:t>
      </w:r>
    </w:p>
    <w:p w:rsidR="00AA3428" w:rsidRDefault="00AA3428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9A1" w:rsidRDefault="009429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A4EC7" w:rsidRPr="00EA4EC7" w:rsidRDefault="003E21BE" w:rsidP="003E21BE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E21BE" w:rsidRPr="003E21BE" w:rsidRDefault="003E21BE" w:rsidP="003E21BE">
      <w:pPr>
        <w:widowControl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1. Азаров С.Г.</w:t>
      </w:r>
      <w:r w:rsidRPr="003E21BE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proofErr w:type="gram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Крупный  рогатый</w:t>
      </w:r>
      <w:proofErr w:type="gram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скот / </w:t>
      </w:r>
      <w:proofErr w:type="spell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С.Г.Азаров</w:t>
      </w:r>
      <w:proofErr w:type="spell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. – М.: «</w:t>
      </w:r>
      <w:proofErr w:type="spell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Сельхозгиз</w:t>
      </w:r>
      <w:proofErr w:type="spell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», 1943. С. 27-33.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2.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Арзуманян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Е.А.</w:t>
      </w:r>
      <w:r w:rsidRPr="003E21BE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 </w:t>
      </w:r>
      <w:proofErr w:type="gram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Скотоводство .</w:t>
      </w:r>
      <w:proofErr w:type="gram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/ Е.А. </w:t>
      </w:r>
      <w:proofErr w:type="spell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Арзуманян</w:t>
      </w:r>
      <w:proofErr w:type="spell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А.П. </w:t>
      </w:r>
      <w:proofErr w:type="spellStart"/>
      <w:proofErr w:type="gram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Бегучев</w:t>
      </w:r>
      <w:proofErr w:type="spell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  </w:t>
      </w:r>
      <w:proofErr w:type="gram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А.А. Соловьев, Ю.Ф. Фандеев. – М.: «Колос», 1984. </w:t>
      </w:r>
      <w:smartTag w:uri="urn:schemas-microsoft-com:office:smarttags" w:element="metricconverter">
        <w:smartTagPr>
          <w:attr w:name="ProductID" w:val="399 г"/>
        </w:smartTagPr>
        <w:r w:rsidRPr="003E21BE">
          <w:rPr>
            <w:rFonts w:ascii="Times New Roman" w:eastAsia="Times New Roman" w:hAnsi="Times New Roman" w:cs="Times New Roman"/>
            <w:sz w:val="28"/>
            <w:szCs w:val="28"/>
            <w:lang w:bidi="ar-SA"/>
          </w:rPr>
          <w:t>399 г</w:t>
        </w:r>
      </w:smartTag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3.</w:t>
      </w:r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Барабанщиков Н.В. «Молочное дело» / Н.В. Барабанщиков. – </w:t>
      </w:r>
      <w:proofErr w:type="gram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М.,:</w:t>
      </w:r>
      <w:proofErr w:type="gram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«Колос», 1983. – 414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4. Бостон Э.Д. Джерсейский скот / Э.Д. Бостон. – </w:t>
      </w:r>
      <w:proofErr w:type="gram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М.,:</w:t>
      </w:r>
      <w:proofErr w:type="gram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«</w:t>
      </w:r>
      <w:proofErr w:type="spellStart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Сельхозгиз</w:t>
      </w:r>
      <w:proofErr w:type="spellEnd"/>
      <w:r w:rsidRPr="003E21BE">
        <w:rPr>
          <w:rFonts w:ascii="Times New Roman" w:eastAsia="Times New Roman" w:hAnsi="Times New Roman" w:cs="Times New Roman"/>
          <w:sz w:val="28"/>
          <w:szCs w:val="28"/>
          <w:lang w:bidi="ar-SA"/>
        </w:rPr>
        <w:t>», 1957. 128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5. Герчиков Н.П. Разведение джерсейской породы и скрещивание ее с нежирно-молочным скотом. / Н.П. Герчиков. – Москва.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Вет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 акад. МСХ СССР. – Москва: 1964. – 12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6. Гусейнов С.И. Горский скот Дагестана и пути его преобразования. / С.И. Гусейнов. – Махачкала.,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Даг.кн.изд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., 1961. – 270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7. Дмитриев Н.Г. Породы скота по странам мира. / Н.Г. Дмитриев. – Ленинград.: «Колос», 1978. – С. 164-166.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8.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Кильвайн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Г. Руководство по молочному делу и гигиене молока. /     Г.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Кильвайн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. – Москва.: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Россельхозиздат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, 1980. – С. 49-70.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9. Кормопроизводство в Дагестане. / под ред. Э.С.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Масандилова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 – даг.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..изд. Махачкала. 1969. – 176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10.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Костемахин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Н.М. Скотоводство. / Н.М.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Костемахин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 – Изд. 2 с., - СПб.: Изд. Лань., 2009. – С. 70-74.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11. Маркова К.В. Какие факторы влияют на состав молока. / </w:t>
      </w:r>
    </w:p>
    <w:p w:rsidR="003E21BE" w:rsidRPr="003E21BE" w:rsidRDefault="003E21BE" w:rsidP="003E21BE">
      <w:pPr>
        <w:widowControl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К.В. Маркова, А.Д. Альтман. – Москва. Изд. МСХ. РСФСР., - 1963. – 157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12. Меркурьева Е.К.  Джерсейский скот и его использование в СССР. /     Е.К. Меркурьева. – М.: </w:t>
      </w:r>
      <w:proofErr w:type="spellStart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Сельзхоз.изд</w:t>
      </w:r>
      <w:proofErr w:type="spellEnd"/>
      <w:r w:rsidRPr="003E21B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., 1966. – 269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13. Опыт повышения жирномолочности коров кавказской бурой породы в горной зоне Республики. Рекомендации. – Махачкала. 2019. – 22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14. Пахтусов З.И. Джерсейская порода. Скотоводство. Т.1. /</w:t>
      </w:r>
    </w:p>
    <w:p w:rsidR="003E21BE" w:rsidRPr="003E21BE" w:rsidRDefault="003E21BE" w:rsidP="003E21BE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З.И. Пахтусов. – Москва. Колос. – 1972. – 184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15. Полетаев П.В. Физиология и биохимия жирномолочности. /</w:t>
      </w:r>
    </w:p>
    <w:p w:rsidR="003E21BE" w:rsidRPr="003E21BE" w:rsidRDefault="003E21BE" w:rsidP="003E21BE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П.В. Полетаев. – Москва.: «Колос»., 1972. – 184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16. Рекомендации по правильному использованию естественных кормовых угодий. –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Даг.кн.изд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Махачкала, 1959. – 28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17. Ресурсосберегающие технологии эффективного использования естественных кормовых угодий горной провинции Республики Дагестан. /Рекомендации. Махачкала, 2010. – 20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18. Система ведения сельского хозяйства в Дагестане. Махачкала. 1977. – 568 с.</w:t>
      </w:r>
    </w:p>
    <w:p w:rsidR="003E21BE" w:rsidRPr="003E21BE" w:rsidRDefault="003E21BE" w:rsidP="003E21BE">
      <w:pPr>
        <w:widowControl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19. Шарипов Ш.М. Особенности роста и развития джерсейских помесей кавказской бурой породой скота в горной зоне Дагестана. / Ш.М.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Шарипов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Р.М.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Чавтараев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М.М.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Алилов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М.А. Умаханов // Сб. метод. научно-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практ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конф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посвящ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95-летию члена корр. РАСХН, профессора М.М. </w:t>
      </w:r>
      <w:proofErr w:type="spellStart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Джамбулатова</w:t>
      </w:r>
      <w:proofErr w:type="spellEnd"/>
      <w:r w:rsidRPr="003E21B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(1 том). – Махачкала. – 2021. – С. 436-441.</w:t>
      </w:r>
    </w:p>
    <w:p w:rsidR="003E21BE" w:rsidRDefault="003E21BE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ACF" w:rsidRPr="00FF5BCE" w:rsidRDefault="00FF5BCE" w:rsidP="00FF5BCE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BC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A1ACF" w:rsidRDefault="002A1ACF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1048582209"/>
        <w:docPartObj>
          <w:docPartGallery w:val="Table of Contents"/>
          <w:docPartUnique/>
        </w:docPartObj>
      </w:sdtPr>
      <w:sdtEndPr/>
      <w:sdtContent>
        <w:p w:rsidR="002A1ACF" w:rsidRPr="001B03FB" w:rsidRDefault="00FF5BCE" w:rsidP="002A1ACF">
          <w:pPr>
            <w:pStyle w:val="af2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color w:val="auto"/>
              <w:sz w:val="28"/>
              <w:szCs w:val="28"/>
            </w:rPr>
            <w:t xml:space="preserve">          </w:t>
          </w:r>
          <w:r w:rsidRPr="00FF5BCE">
            <w:rPr>
              <w:rFonts w:ascii="Times New Roman" w:eastAsiaTheme="minorEastAsia" w:hAnsi="Times New Roman" w:cs="Times New Roman"/>
              <w:b/>
              <w:color w:val="auto"/>
              <w:sz w:val="28"/>
              <w:szCs w:val="28"/>
            </w:rPr>
            <w:t>Введение</w:t>
          </w:r>
        </w:p>
        <w:p w:rsidR="002A1ACF" w:rsidRPr="00AA3428" w:rsidRDefault="002A1ACF" w:rsidP="002A1ACF">
          <w:pPr>
            <w:pStyle w:val="14"/>
            <w:numPr>
              <w:ilvl w:val="0"/>
              <w:numId w:val="7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/>
              <w:b/>
              <w:bCs/>
              <w:sz w:val="28"/>
              <w:szCs w:val="28"/>
            </w:rPr>
            <w:t>Природно</w:t>
          </w:r>
          <w:proofErr w:type="spellEnd"/>
          <w:r>
            <w:rPr>
              <w:rFonts w:ascii="Times New Roman" w:hAnsi="Times New Roman"/>
              <w:b/>
              <w:bCs/>
              <w:sz w:val="28"/>
              <w:szCs w:val="28"/>
            </w:rPr>
            <w:t xml:space="preserve"> </w:t>
          </w:r>
          <w:r w:rsidRPr="00AA3428">
            <w:rPr>
              <w:rFonts w:ascii="Times New Roman" w:hAnsi="Times New Roman"/>
              <w:b/>
              <w:bCs/>
              <w:sz w:val="28"/>
              <w:szCs w:val="28"/>
            </w:rPr>
            <w:t>-</w:t>
          </w:r>
          <w:r>
            <w:rPr>
              <w:rFonts w:ascii="Times New Roman" w:hAnsi="Times New Roman"/>
              <w:b/>
              <w:bCs/>
              <w:sz w:val="28"/>
              <w:szCs w:val="28"/>
            </w:rPr>
            <w:t xml:space="preserve"> </w:t>
          </w:r>
          <w:r w:rsidRPr="00AA3428">
            <w:rPr>
              <w:rFonts w:ascii="Times New Roman" w:hAnsi="Times New Roman"/>
              <w:b/>
              <w:bCs/>
              <w:sz w:val="28"/>
              <w:szCs w:val="28"/>
            </w:rPr>
            <w:t>климатические условия горной зоны Республики Дагестан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14"/>
            <w:numPr>
              <w:ilvl w:val="0"/>
              <w:numId w:val="7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b/>
              <w:bCs/>
              <w:sz w:val="28"/>
              <w:szCs w:val="28"/>
            </w:rPr>
            <w:t xml:space="preserve">Технология эффективного использования естественных кормовых угодий горной </w:t>
          </w:r>
          <w:r w:rsidR="00A06F4A">
            <w:rPr>
              <w:rFonts w:ascii="Times New Roman" w:hAnsi="Times New Roman"/>
              <w:b/>
              <w:bCs/>
              <w:sz w:val="28"/>
              <w:szCs w:val="28"/>
            </w:rPr>
            <w:t>зоны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2"/>
            <w:numPr>
              <w:ilvl w:val="1"/>
              <w:numId w:val="7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Характеристика горных сенокосов и пастбищ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3"/>
            <w:numPr>
              <w:ilvl w:val="1"/>
              <w:numId w:val="7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Улучшени</w:t>
          </w:r>
          <w:r>
            <w:rPr>
              <w:rFonts w:ascii="Times New Roman" w:hAnsi="Times New Roman"/>
              <w:sz w:val="28"/>
              <w:szCs w:val="28"/>
            </w:rPr>
            <w:t>е</w:t>
          </w:r>
          <w:r w:rsidRPr="00AA3428">
            <w:rPr>
              <w:rFonts w:ascii="Times New Roman" w:hAnsi="Times New Roman"/>
              <w:sz w:val="28"/>
              <w:szCs w:val="28"/>
            </w:rPr>
            <w:t xml:space="preserve"> горных пастбищ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2"/>
            <w:numPr>
              <w:ilvl w:val="1"/>
              <w:numId w:val="8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Подготовка пастбищ к выпасу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3"/>
            <w:numPr>
              <w:ilvl w:val="1"/>
              <w:numId w:val="10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Перевод скота на пастбищное содержание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3"/>
            <w:numPr>
              <w:ilvl w:val="1"/>
              <w:numId w:val="10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Рациональное использование пастбищ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3"/>
            <w:numPr>
              <w:ilvl w:val="1"/>
              <w:numId w:val="10"/>
            </w:numPr>
            <w:ind w:left="0" w:firstLine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Система и техника пастьбы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14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b/>
              <w:bCs/>
              <w:sz w:val="28"/>
              <w:szCs w:val="28"/>
            </w:rPr>
            <w:t xml:space="preserve">       3.Приемы повышения жирномолочности коров кавказской бурой породы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 xml:space="preserve">3.1 Химический состав молока и </w:t>
          </w:r>
          <w:proofErr w:type="gramStart"/>
          <w:r w:rsidRPr="00AA3428">
            <w:rPr>
              <w:rFonts w:ascii="Times New Roman" w:hAnsi="Times New Roman"/>
              <w:sz w:val="28"/>
              <w:szCs w:val="28"/>
            </w:rPr>
            <w:t>факторы</w:t>
          </w:r>
          <w:proofErr w:type="gramEnd"/>
          <w:r w:rsidRPr="00AA3428">
            <w:rPr>
              <w:rFonts w:ascii="Times New Roman" w:hAnsi="Times New Roman"/>
              <w:sz w:val="28"/>
              <w:szCs w:val="28"/>
            </w:rPr>
            <w:t xml:space="preserve"> влияющие на него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 xml:space="preserve">3.2 Пути повышения жирности молока кавказских бурых </w:t>
          </w:r>
          <w:r>
            <w:rPr>
              <w:rFonts w:ascii="Times New Roman" w:hAnsi="Times New Roman"/>
              <w:sz w:val="28"/>
              <w:szCs w:val="28"/>
            </w:rPr>
            <w:t>коров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sz w:val="28"/>
              <w:szCs w:val="28"/>
            </w:rPr>
            <w:t>3.3 Опыт создания жирномолочного стада кавказских бурых коров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  <w:p w:rsidR="002A1ACF" w:rsidRPr="00AA3428" w:rsidRDefault="002A1ACF" w:rsidP="002A1ACF">
          <w:pPr>
            <w:pStyle w:val="14"/>
            <w:rPr>
              <w:rFonts w:ascii="Times New Roman" w:hAnsi="Times New Roman"/>
              <w:sz w:val="28"/>
              <w:szCs w:val="28"/>
            </w:rPr>
          </w:pPr>
          <w:r w:rsidRPr="00AA3428">
            <w:rPr>
              <w:rFonts w:ascii="Times New Roman" w:hAnsi="Times New Roman"/>
              <w:b/>
              <w:bCs/>
              <w:sz w:val="28"/>
              <w:szCs w:val="28"/>
            </w:rPr>
            <w:t>4. Некоторые хозяйственно-биологические особенности помесных животных.</w:t>
          </w:r>
          <w:r w:rsidRPr="00AA342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</w:p>
      </w:sdtContent>
    </w:sdt>
    <w:p w:rsidR="002A1ACF" w:rsidRDefault="002A1ACF" w:rsidP="002A1AC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0A4E" w:rsidRDefault="00640A4E" w:rsidP="002A1AC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ACF" w:rsidRPr="00AA3428" w:rsidRDefault="002A1ACF" w:rsidP="002A1ACF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литературы………………………………….</w:t>
      </w:r>
    </w:p>
    <w:p w:rsidR="002A1ACF" w:rsidRPr="00AA3428" w:rsidRDefault="002A1ACF" w:rsidP="00B55F06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A1ACF" w:rsidRPr="00AA3428" w:rsidSect="003E136B">
      <w:footerReference w:type="even" r:id="rId14"/>
      <w:footerReference w:type="default" r:id="rId15"/>
      <w:pgSz w:w="11064" w:h="17232"/>
      <w:pgMar w:top="1134" w:right="567" w:bottom="1134" w:left="1134" w:header="0" w:footer="6" w:gutter="0"/>
      <w:pgNumType w:start="3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FC5" w:rsidRDefault="00157FC5">
      <w:r>
        <w:separator/>
      </w:r>
    </w:p>
  </w:endnote>
  <w:endnote w:type="continuationSeparator" w:id="0">
    <w:p w:rsidR="00157FC5" w:rsidRDefault="00157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5E3" w:rsidRDefault="003B25E3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5E3" w:rsidRDefault="003B25E3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FC5" w:rsidRDefault="00157FC5"/>
  </w:footnote>
  <w:footnote w:type="continuationSeparator" w:id="0">
    <w:p w:rsidR="00157FC5" w:rsidRDefault="00157FC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71A5E"/>
    <w:multiLevelType w:val="hybridMultilevel"/>
    <w:tmpl w:val="F8903EBC"/>
    <w:lvl w:ilvl="0" w:tplc="1F4894D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1F5596"/>
    <w:multiLevelType w:val="multilevel"/>
    <w:tmpl w:val="5790C4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BC6503"/>
    <w:multiLevelType w:val="multilevel"/>
    <w:tmpl w:val="EAB26B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444B4E"/>
    <w:multiLevelType w:val="hybridMultilevel"/>
    <w:tmpl w:val="4CD288EA"/>
    <w:lvl w:ilvl="0" w:tplc="32A2C3DC">
      <w:numFmt w:val="bullet"/>
      <w:lvlText w:val="-"/>
      <w:lvlJc w:val="left"/>
      <w:pPr>
        <w:ind w:left="2614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4" w:hanging="360"/>
      </w:pPr>
      <w:rPr>
        <w:rFonts w:ascii="Wingdings" w:hAnsi="Wingdings" w:hint="default"/>
      </w:rPr>
    </w:lvl>
  </w:abstractNum>
  <w:abstractNum w:abstractNumId="4" w15:restartNumberingAfterBreak="0">
    <w:nsid w:val="17640CF8"/>
    <w:multiLevelType w:val="hybridMultilevel"/>
    <w:tmpl w:val="2BD26A04"/>
    <w:lvl w:ilvl="0" w:tplc="21EEF79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D2A7F"/>
    <w:multiLevelType w:val="multilevel"/>
    <w:tmpl w:val="2612C9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973F23"/>
    <w:multiLevelType w:val="multilevel"/>
    <w:tmpl w:val="AA028B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7197695"/>
    <w:multiLevelType w:val="hybridMultilevel"/>
    <w:tmpl w:val="ECF86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69603C"/>
    <w:multiLevelType w:val="hybridMultilevel"/>
    <w:tmpl w:val="71927E18"/>
    <w:lvl w:ilvl="0" w:tplc="38C8D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6AB5435"/>
    <w:multiLevelType w:val="multilevel"/>
    <w:tmpl w:val="8A0E9D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D055411"/>
    <w:multiLevelType w:val="multilevel"/>
    <w:tmpl w:val="BBC4FE0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3D362EF"/>
    <w:multiLevelType w:val="multilevel"/>
    <w:tmpl w:val="69EC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3DB6EF4"/>
    <w:multiLevelType w:val="multilevel"/>
    <w:tmpl w:val="869ECD5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830B70"/>
    <w:multiLevelType w:val="hybridMultilevel"/>
    <w:tmpl w:val="944CB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5C"/>
    <w:rsid w:val="0000300C"/>
    <w:rsid w:val="00005E7E"/>
    <w:rsid w:val="00011628"/>
    <w:rsid w:val="000309F8"/>
    <w:rsid w:val="00032169"/>
    <w:rsid w:val="000539A6"/>
    <w:rsid w:val="00054F1F"/>
    <w:rsid w:val="000578E9"/>
    <w:rsid w:val="00063CD9"/>
    <w:rsid w:val="00071CEE"/>
    <w:rsid w:val="00077E6A"/>
    <w:rsid w:val="00085050"/>
    <w:rsid w:val="0008727E"/>
    <w:rsid w:val="00094CDE"/>
    <w:rsid w:val="00096CD6"/>
    <w:rsid w:val="00097882"/>
    <w:rsid w:val="000A4832"/>
    <w:rsid w:val="000B1054"/>
    <w:rsid w:val="000B6609"/>
    <w:rsid w:val="000C116E"/>
    <w:rsid w:val="00125D98"/>
    <w:rsid w:val="001269B0"/>
    <w:rsid w:val="0015274B"/>
    <w:rsid w:val="00157FC5"/>
    <w:rsid w:val="0016368E"/>
    <w:rsid w:val="00166FEA"/>
    <w:rsid w:val="0017217A"/>
    <w:rsid w:val="00176475"/>
    <w:rsid w:val="001902B5"/>
    <w:rsid w:val="001B03FB"/>
    <w:rsid w:val="001B2A6C"/>
    <w:rsid w:val="001D017B"/>
    <w:rsid w:val="00227D1F"/>
    <w:rsid w:val="00243EEA"/>
    <w:rsid w:val="00245752"/>
    <w:rsid w:val="002708DB"/>
    <w:rsid w:val="00271820"/>
    <w:rsid w:val="002772B1"/>
    <w:rsid w:val="00277833"/>
    <w:rsid w:val="00283AAF"/>
    <w:rsid w:val="00284012"/>
    <w:rsid w:val="00291DDA"/>
    <w:rsid w:val="002A1ACF"/>
    <w:rsid w:val="002B0A75"/>
    <w:rsid w:val="002C4AA9"/>
    <w:rsid w:val="002C7C64"/>
    <w:rsid w:val="002D05BF"/>
    <w:rsid w:val="002D06ED"/>
    <w:rsid w:val="002E15F6"/>
    <w:rsid w:val="002E3E24"/>
    <w:rsid w:val="00316F65"/>
    <w:rsid w:val="00322DF8"/>
    <w:rsid w:val="003312D2"/>
    <w:rsid w:val="00334E0C"/>
    <w:rsid w:val="00335692"/>
    <w:rsid w:val="00337E0D"/>
    <w:rsid w:val="0034047B"/>
    <w:rsid w:val="003433C3"/>
    <w:rsid w:val="003477DD"/>
    <w:rsid w:val="00355EC9"/>
    <w:rsid w:val="00366158"/>
    <w:rsid w:val="00380FE2"/>
    <w:rsid w:val="00382028"/>
    <w:rsid w:val="0039146C"/>
    <w:rsid w:val="003916FD"/>
    <w:rsid w:val="003B11DA"/>
    <w:rsid w:val="003B25E3"/>
    <w:rsid w:val="003C4460"/>
    <w:rsid w:val="003D05A9"/>
    <w:rsid w:val="003E136B"/>
    <w:rsid w:val="003E21BE"/>
    <w:rsid w:val="003F0E87"/>
    <w:rsid w:val="0044705F"/>
    <w:rsid w:val="00451304"/>
    <w:rsid w:val="00465E43"/>
    <w:rsid w:val="004702F8"/>
    <w:rsid w:val="0049147A"/>
    <w:rsid w:val="004B5F00"/>
    <w:rsid w:val="004B7D6E"/>
    <w:rsid w:val="004C27AA"/>
    <w:rsid w:val="004C46F9"/>
    <w:rsid w:val="004E0B93"/>
    <w:rsid w:val="004E78DD"/>
    <w:rsid w:val="004F6370"/>
    <w:rsid w:val="004F6999"/>
    <w:rsid w:val="005005A0"/>
    <w:rsid w:val="00514DFF"/>
    <w:rsid w:val="00537C20"/>
    <w:rsid w:val="00556781"/>
    <w:rsid w:val="00566289"/>
    <w:rsid w:val="00570AD4"/>
    <w:rsid w:val="0057168F"/>
    <w:rsid w:val="005716DB"/>
    <w:rsid w:val="0057210D"/>
    <w:rsid w:val="00595618"/>
    <w:rsid w:val="005B1033"/>
    <w:rsid w:val="005D6AA7"/>
    <w:rsid w:val="00616026"/>
    <w:rsid w:val="00622B1A"/>
    <w:rsid w:val="00640A4E"/>
    <w:rsid w:val="00640EEB"/>
    <w:rsid w:val="00665FD3"/>
    <w:rsid w:val="006706CF"/>
    <w:rsid w:val="006967E8"/>
    <w:rsid w:val="006A0E8D"/>
    <w:rsid w:val="006B1398"/>
    <w:rsid w:val="006C3F1A"/>
    <w:rsid w:val="006E54C0"/>
    <w:rsid w:val="006E6D0F"/>
    <w:rsid w:val="0071240F"/>
    <w:rsid w:val="007128CB"/>
    <w:rsid w:val="0072619A"/>
    <w:rsid w:val="00726967"/>
    <w:rsid w:val="00732262"/>
    <w:rsid w:val="007434E8"/>
    <w:rsid w:val="00754635"/>
    <w:rsid w:val="00756BEC"/>
    <w:rsid w:val="00766221"/>
    <w:rsid w:val="00774E58"/>
    <w:rsid w:val="00777F18"/>
    <w:rsid w:val="00790E22"/>
    <w:rsid w:val="007A523F"/>
    <w:rsid w:val="007B2F06"/>
    <w:rsid w:val="007B4A3E"/>
    <w:rsid w:val="007C7700"/>
    <w:rsid w:val="007D2BE7"/>
    <w:rsid w:val="007F4D8C"/>
    <w:rsid w:val="008104AD"/>
    <w:rsid w:val="00833FA8"/>
    <w:rsid w:val="0085471A"/>
    <w:rsid w:val="008548D2"/>
    <w:rsid w:val="00870FBB"/>
    <w:rsid w:val="00873150"/>
    <w:rsid w:val="00874EDA"/>
    <w:rsid w:val="00885178"/>
    <w:rsid w:val="00885FFF"/>
    <w:rsid w:val="00892795"/>
    <w:rsid w:val="00897C4C"/>
    <w:rsid w:val="008A312B"/>
    <w:rsid w:val="008A4031"/>
    <w:rsid w:val="008D5B78"/>
    <w:rsid w:val="008D706C"/>
    <w:rsid w:val="008F7EA8"/>
    <w:rsid w:val="00902020"/>
    <w:rsid w:val="009168E6"/>
    <w:rsid w:val="009229AC"/>
    <w:rsid w:val="0093148E"/>
    <w:rsid w:val="00934984"/>
    <w:rsid w:val="0094059C"/>
    <w:rsid w:val="00940DA2"/>
    <w:rsid w:val="009429A1"/>
    <w:rsid w:val="00986545"/>
    <w:rsid w:val="009A16C7"/>
    <w:rsid w:val="009C31FC"/>
    <w:rsid w:val="009E4350"/>
    <w:rsid w:val="009F3558"/>
    <w:rsid w:val="00A06F4A"/>
    <w:rsid w:val="00A21D07"/>
    <w:rsid w:val="00A337FB"/>
    <w:rsid w:val="00A6465A"/>
    <w:rsid w:val="00A73F9C"/>
    <w:rsid w:val="00A956F7"/>
    <w:rsid w:val="00A97F7B"/>
    <w:rsid w:val="00AA25C5"/>
    <w:rsid w:val="00AA3428"/>
    <w:rsid w:val="00AB0113"/>
    <w:rsid w:val="00AB6114"/>
    <w:rsid w:val="00AD1F51"/>
    <w:rsid w:val="00AE0967"/>
    <w:rsid w:val="00AE4A26"/>
    <w:rsid w:val="00AE6EE0"/>
    <w:rsid w:val="00AF268F"/>
    <w:rsid w:val="00B04A59"/>
    <w:rsid w:val="00B203EC"/>
    <w:rsid w:val="00B21389"/>
    <w:rsid w:val="00B55F06"/>
    <w:rsid w:val="00B60E0E"/>
    <w:rsid w:val="00B729CE"/>
    <w:rsid w:val="00BB709C"/>
    <w:rsid w:val="00BC47D5"/>
    <w:rsid w:val="00C364D2"/>
    <w:rsid w:val="00C85B2C"/>
    <w:rsid w:val="00C9051F"/>
    <w:rsid w:val="00CC1E26"/>
    <w:rsid w:val="00CC5209"/>
    <w:rsid w:val="00CD651A"/>
    <w:rsid w:val="00CE3F0D"/>
    <w:rsid w:val="00CE6C33"/>
    <w:rsid w:val="00D01DC4"/>
    <w:rsid w:val="00D0516E"/>
    <w:rsid w:val="00D0742F"/>
    <w:rsid w:val="00D11E88"/>
    <w:rsid w:val="00D13437"/>
    <w:rsid w:val="00D27A2C"/>
    <w:rsid w:val="00D311DB"/>
    <w:rsid w:val="00D77619"/>
    <w:rsid w:val="00D77DA6"/>
    <w:rsid w:val="00D816BB"/>
    <w:rsid w:val="00D839AC"/>
    <w:rsid w:val="00D90221"/>
    <w:rsid w:val="00DC7AD7"/>
    <w:rsid w:val="00DD0FA3"/>
    <w:rsid w:val="00DD7F79"/>
    <w:rsid w:val="00DF3E1C"/>
    <w:rsid w:val="00E05071"/>
    <w:rsid w:val="00E275D1"/>
    <w:rsid w:val="00E341FE"/>
    <w:rsid w:val="00E35278"/>
    <w:rsid w:val="00E55C55"/>
    <w:rsid w:val="00E92C7A"/>
    <w:rsid w:val="00EA4EC7"/>
    <w:rsid w:val="00EB130B"/>
    <w:rsid w:val="00ED1399"/>
    <w:rsid w:val="00ED33CF"/>
    <w:rsid w:val="00EE2438"/>
    <w:rsid w:val="00EE695E"/>
    <w:rsid w:val="00EF1DCD"/>
    <w:rsid w:val="00EF634A"/>
    <w:rsid w:val="00F208E6"/>
    <w:rsid w:val="00F21636"/>
    <w:rsid w:val="00F47374"/>
    <w:rsid w:val="00F54C50"/>
    <w:rsid w:val="00F5713D"/>
    <w:rsid w:val="00F74C5E"/>
    <w:rsid w:val="00F8035C"/>
    <w:rsid w:val="00FB0369"/>
    <w:rsid w:val="00FD5879"/>
    <w:rsid w:val="00FD749F"/>
    <w:rsid w:val="00FF5BCE"/>
    <w:rsid w:val="00F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20E1B13-0A87-482A-9349-2C464029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F6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">
    <w:name w:val="Основной текст1"/>
    <w:basedOn w:val="a"/>
    <w:link w:val="a3"/>
    <w:pPr>
      <w:spacing w:line="25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Подпись к картинке"/>
    <w:basedOn w:val="a"/>
    <w:link w:val="a6"/>
    <w:pPr>
      <w:spacing w:line="233" w:lineRule="auto"/>
    </w:pPr>
    <w:rPr>
      <w:rFonts w:ascii="Arial" w:eastAsia="Arial" w:hAnsi="Arial" w:cs="Arial"/>
      <w:sz w:val="19"/>
      <w:szCs w:val="19"/>
    </w:rPr>
  </w:style>
  <w:style w:type="paragraph" w:customStyle="1" w:styleId="60">
    <w:name w:val="Основной текст (6)"/>
    <w:basedOn w:val="a"/>
    <w:link w:val="6"/>
    <w:pPr>
      <w:spacing w:after="180"/>
      <w:ind w:firstLine="200"/>
    </w:pPr>
    <w:rPr>
      <w:rFonts w:ascii="Arial" w:eastAsia="Arial" w:hAnsi="Arial" w:cs="Arial"/>
      <w:sz w:val="19"/>
      <w:szCs w:val="19"/>
      <w:lang w:val="en-US" w:eastAsia="en-US" w:bidi="en-US"/>
    </w:rPr>
  </w:style>
  <w:style w:type="paragraph" w:customStyle="1" w:styleId="a9">
    <w:name w:val="Подпись к таблице"/>
    <w:basedOn w:val="a"/>
    <w:link w:val="a8"/>
    <w:pPr>
      <w:spacing w:line="293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b">
    <w:name w:val="Другое"/>
    <w:basedOn w:val="a"/>
    <w:link w:val="aa"/>
    <w:pPr>
      <w:spacing w:line="25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3">
    <w:name w:val="Заголовок №1"/>
    <w:basedOn w:val="a"/>
    <w:link w:val="12"/>
    <w:pPr>
      <w:spacing w:after="340"/>
      <w:jc w:val="center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3312D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312D2"/>
    <w:rPr>
      <w:color w:val="000000"/>
    </w:rPr>
  </w:style>
  <w:style w:type="paragraph" w:styleId="ae">
    <w:name w:val="footer"/>
    <w:basedOn w:val="a"/>
    <w:link w:val="af"/>
    <w:uiPriority w:val="99"/>
    <w:unhideWhenUsed/>
    <w:rsid w:val="003312D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312D2"/>
    <w:rPr>
      <w:color w:val="000000"/>
    </w:rPr>
  </w:style>
  <w:style w:type="paragraph" w:styleId="af0">
    <w:name w:val="No Spacing"/>
    <w:uiPriority w:val="1"/>
    <w:qFormat/>
    <w:rsid w:val="00F5713D"/>
    <w:rPr>
      <w:color w:val="000000"/>
    </w:rPr>
  </w:style>
  <w:style w:type="table" w:styleId="af1">
    <w:name w:val="Table Grid"/>
    <w:basedOn w:val="a1"/>
    <w:uiPriority w:val="39"/>
    <w:rsid w:val="006B139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F67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FF6764"/>
    <w:pPr>
      <w:widowControl/>
      <w:spacing w:line="259" w:lineRule="auto"/>
      <w:outlineLvl w:val="9"/>
    </w:pPr>
    <w:rPr>
      <w:lang w:bidi="ar-SA"/>
    </w:rPr>
  </w:style>
  <w:style w:type="paragraph" w:styleId="2">
    <w:name w:val="toc 2"/>
    <w:basedOn w:val="a"/>
    <w:next w:val="a"/>
    <w:autoRedefine/>
    <w:uiPriority w:val="39"/>
    <w:unhideWhenUsed/>
    <w:rsid w:val="00FF6764"/>
    <w:pPr>
      <w:widowControl/>
      <w:spacing w:after="100" w:line="259" w:lineRule="auto"/>
      <w:ind w:left="220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FF6764"/>
    <w:pPr>
      <w:widowControl/>
      <w:spacing w:after="100" w:line="259" w:lineRule="auto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3">
    <w:name w:val="toc 3"/>
    <w:basedOn w:val="a"/>
    <w:next w:val="a"/>
    <w:autoRedefine/>
    <w:uiPriority w:val="39"/>
    <w:unhideWhenUsed/>
    <w:rsid w:val="00FF6764"/>
    <w:pPr>
      <w:widowControl/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C5E5C-5CF8-4EBD-B42B-DB64EBEC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9138</Words>
  <Characters>52093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Магомедали</dc:creator>
  <cp:lastModifiedBy>1</cp:lastModifiedBy>
  <cp:revision>2</cp:revision>
  <dcterms:created xsi:type="dcterms:W3CDTF">2021-07-12T13:54:00Z</dcterms:created>
  <dcterms:modified xsi:type="dcterms:W3CDTF">2021-07-12T13:54:00Z</dcterms:modified>
</cp:coreProperties>
</file>